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74D3" w14:textId="77777777" w:rsidR="00927CDD" w:rsidRDefault="00D5146C">
      <w:pPr>
        <w:spacing w:before="450" w:after="150"/>
        <w:rPr>
          <w:rFonts w:ascii="Wigrum" w:eastAsia="Wigrum" w:hAnsi="Wigrum" w:cs="Wigrum"/>
          <w:b/>
          <w:color w:val="3B3838"/>
          <w:sz w:val="28"/>
          <w:szCs w:val="28"/>
        </w:rPr>
      </w:pPr>
      <w:r>
        <w:rPr>
          <w:rFonts w:ascii="Wigrum" w:eastAsia="Wigrum" w:hAnsi="Wigrum" w:cs="Wigrum"/>
          <w:b/>
          <w:color w:val="3B3838"/>
          <w:sz w:val="28"/>
          <w:szCs w:val="28"/>
        </w:rPr>
        <w:t xml:space="preserve">Facing the Past: Partnerships and Development Director (Freelance) </w:t>
      </w:r>
    </w:p>
    <w:p w14:paraId="317ABB83" w14:textId="17B85CE5" w:rsidR="00927CDD" w:rsidRPr="00646787" w:rsidRDefault="00D5146C">
      <w:pPr>
        <w:spacing w:after="0" w:line="240" w:lineRule="auto"/>
      </w:pPr>
      <w:r w:rsidRPr="00646787">
        <w:t xml:space="preserve">This vacancy closes at noon on </w:t>
      </w:r>
      <w:r w:rsidR="00646787" w:rsidRPr="00646787">
        <w:t xml:space="preserve">June </w:t>
      </w:r>
      <w:r w:rsidR="008E6BF5">
        <w:t>13</w:t>
      </w:r>
      <w:r w:rsidR="00646787" w:rsidRPr="00646787">
        <w:rPr>
          <w:vertAlign w:val="superscript"/>
        </w:rPr>
        <w:t>th</w:t>
      </w:r>
      <w:r w:rsidR="00646787" w:rsidRPr="00646787">
        <w:t xml:space="preserve"> 12 noon.</w:t>
      </w:r>
      <w:r w:rsidRPr="00646787">
        <w:t xml:space="preserve"> </w:t>
      </w:r>
    </w:p>
    <w:p w14:paraId="4C7869FB" w14:textId="14ADDE39" w:rsidR="00927CDD" w:rsidRPr="00646787" w:rsidRDefault="00D5146C">
      <w:pPr>
        <w:spacing w:after="0" w:line="240" w:lineRule="auto"/>
      </w:pPr>
      <w:r w:rsidRPr="00646787">
        <w:t>Interview</w:t>
      </w:r>
      <w:r w:rsidR="00646787" w:rsidRPr="00646787">
        <w:t xml:space="preserve"> date</w:t>
      </w:r>
      <w:r w:rsidRPr="00646787">
        <w:t xml:space="preserve"> </w:t>
      </w:r>
      <w:r w:rsidR="00646787" w:rsidRPr="00646787">
        <w:t>tbc.</w:t>
      </w:r>
    </w:p>
    <w:p w14:paraId="42869069" w14:textId="77777777" w:rsidR="00927CDD" w:rsidRPr="00646787" w:rsidRDefault="00927CDD">
      <w:pPr>
        <w:spacing w:after="0" w:line="240" w:lineRule="auto"/>
      </w:pPr>
    </w:p>
    <w:p w14:paraId="3F5ED7E6" w14:textId="77777777" w:rsidR="00927CDD" w:rsidRPr="00646787" w:rsidRDefault="00D5146C">
      <w:pPr>
        <w:spacing w:after="150"/>
        <w:rPr>
          <w:rFonts w:ascii="Wigrum" w:eastAsia="Wigrum" w:hAnsi="Wigrum" w:cs="Wigrum"/>
          <w:b/>
          <w:color w:val="00300F"/>
        </w:rPr>
      </w:pPr>
      <w:r w:rsidRPr="00646787">
        <w:rPr>
          <w:rFonts w:ascii="Wigrum" w:eastAsia="Wigrum" w:hAnsi="Wigrum" w:cs="Wigrum"/>
          <w:b/>
          <w:color w:val="00300F"/>
        </w:rPr>
        <w:t xml:space="preserve">Job Title: </w:t>
      </w:r>
      <w:r w:rsidRPr="00646787">
        <w:rPr>
          <w:rFonts w:ascii="Wigrum" w:eastAsia="Wigrum" w:hAnsi="Wigrum" w:cs="Wigrum"/>
          <w:b/>
          <w:color w:val="3B3838"/>
          <w:sz w:val="28"/>
          <w:szCs w:val="28"/>
        </w:rPr>
        <w:t xml:space="preserve">Facing the Past: Partnerships and Development Director </w:t>
      </w:r>
    </w:p>
    <w:p w14:paraId="348D5E88" w14:textId="14CFC2EF" w:rsidR="00927CDD" w:rsidRPr="00646787" w:rsidRDefault="00D5146C">
      <w:pPr>
        <w:spacing w:after="150"/>
        <w:rPr>
          <w:rFonts w:ascii="Wigrum" w:eastAsia="Wigrum" w:hAnsi="Wigrum" w:cs="Wigrum"/>
          <w:color w:val="00300F"/>
        </w:rPr>
      </w:pPr>
      <w:r w:rsidRPr="00646787">
        <w:rPr>
          <w:rFonts w:ascii="Wigrum" w:eastAsia="Wigrum" w:hAnsi="Wigrum" w:cs="Wigrum"/>
          <w:b/>
          <w:color w:val="00300F"/>
        </w:rPr>
        <w:t>Salary:</w:t>
      </w:r>
      <w:r w:rsidR="00F56C7B" w:rsidRPr="00646787">
        <w:rPr>
          <w:rFonts w:ascii="Wigrum" w:eastAsia="Wigrum" w:hAnsi="Wigrum" w:cs="Wigrum"/>
          <w:b/>
          <w:color w:val="00300F"/>
        </w:rPr>
        <w:t xml:space="preserve"> </w:t>
      </w:r>
      <w:r w:rsidRPr="00646787">
        <w:rPr>
          <w:rFonts w:ascii="Wigrum" w:eastAsia="Wigrum" w:hAnsi="Wigrum" w:cs="Wigrum"/>
          <w:color w:val="00300F"/>
        </w:rPr>
        <w:t>A freelance</w:t>
      </w:r>
      <w:r w:rsidRPr="00646787">
        <w:rPr>
          <w:color w:val="00300F"/>
          <w:sz w:val="24"/>
          <w:szCs w:val="24"/>
        </w:rPr>
        <w:t xml:space="preserve"> f</w:t>
      </w:r>
      <w:r w:rsidRPr="00646787">
        <w:rPr>
          <w:sz w:val="24"/>
          <w:szCs w:val="24"/>
        </w:rPr>
        <w:t>ee £</w:t>
      </w:r>
      <w:r w:rsidR="00711D3B" w:rsidRPr="00646787">
        <w:rPr>
          <w:sz w:val="24"/>
          <w:szCs w:val="24"/>
        </w:rPr>
        <w:t>18,600</w:t>
      </w:r>
      <w:r w:rsidRPr="00646787">
        <w:rPr>
          <w:color w:val="00300F"/>
          <w:sz w:val="24"/>
          <w:szCs w:val="24"/>
        </w:rPr>
        <w:t xml:space="preserve"> t</w:t>
      </w:r>
      <w:r w:rsidRPr="00646787">
        <w:rPr>
          <w:rFonts w:ascii="Wigrum" w:eastAsia="Wigrum" w:hAnsi="Wigrum" w:cs="Wigrum"/>
          <w:color w:val="00300F"/>
        </w:rPr>
        <w:t xml:space="preserve">o include all disbursements. Equivalent to </w:t>
      </w:r>
      <w:r w:rsidR="00711D3B" w:rsidRPr="00646787">
        <w:rPr>
          <w:rFonts w:ascii="Wigrum" w:eastAsia="Wigrum" w:hAnsi="Wigrum" w:cs="Wigrum"/>
          <w:color w:val="00300F"/>
        </w:rPr>
        <w:t>1</w:t>
      </w:r>
      <w:r w:rsidRPr="00646787">
        <w:rPr>
          <w:rFonts w:ascii="Wigrum" w:eastAsia="Wigrum" w:hAnsi="Wigrum" w:cs="Wigrum"/>
          <w:color w:val="00300F"/>
        </w:rPr>
        <w:t xml:space="preserve"> days per week for14</w:t>
      </w:r>
      <w:r w:rsidR="00711D3B" w:rsidRPr="00646787">
        <w:rPr>
          <w:rFonts w:ascii="Wigrum" w:eastAsia="Wigrum" w:hAnsi="Wigrum" w:cs="Wigrum"/>
          <w:color w:val="00300F"/>
        </w:rPr>
        <w:t>month</w:t>
      </w:r>
      <w:r w:rsidRPr="00646787">
        <w:rPr>
          <w:rFonts w:ascii="Wigrum" w:eastAsia="Wigrum" w:hAnsi="Wigrum" w:cs="Wigrum"/>
          <w:color w:val="00300F"/>
        </w:rPr>
        <w:t>s or project completion.</w:t>
      </w:r>
    </w:p>
    <w:p w14:paraId="2E70684A" w14:textId="77777777" w:rsidR="00927CDD" w:rsidRPr="00646787" w:rsidRDefault="00D5146C">
      <w:pPr>
        <w:spacing w:after="150"/>
        <w:rPr>
          <w:rFonts w:ascii="Wigrum" w:eastAsia="Wigrum" w:hAnsi="Wigrum" w:cs="Wigrum"/>
          <w:color w:val="00300F"/>
        </w:rPr>
      </w:pPr>
      <w:r w:rsidRPr="00646787">
        <w:rPr>
          <w:rFonts w:ascii="Wigrum" w:eastAsia="Wigrum" w:hAnsi="Wigrum" w:cs="Wigrum"/>
          <w:b/>
          <w:color w:val="00300F"/>
        </w:rPr>
        <w:t>Location</w:t>
      </w:r>
      <w:r w:rsidRPr="00646787">
        <w:rPr>
          <w:rFonts w:ascii="Wigrum" w:eastAsia="Wigrum" w:hAnsi="Wigrum" w:cs="Wigrum"/>
          <w:color w:val="00300F"/>
        </w:rPr>
        <w:t>: Lancaster with some remote/ homeworking possible</w:t>
      </w:r>
    </w:p>
    <w:p w14:paraId="295DB367" w14:textId="025C27E1" w:rsidR="00927CDD" w:rsidRDefault="00D5146C">
      <w:pPr>
        <w:spacing w:after="150"/>
        <w:rPr>
          <w:rFonts w:ascii="Wigrum" w:eastAsia="Wigrum" w:hAnsi="Wigrum" w:cs="Wigrum"/>
          <w:b/>
          <w:color w:val="00300F"/>
        </w:rPr>
      </w:pPr>
      <w:r w:rsidRPr="00646787">
        <w:rPr>
          <w:rFonts w:ascii="Wigrum" w:eastAsia="Wigrum" w:hAnsi="Wigrum" w:cs="Wigrum"/>
          <w:b/>
          <w:color w:val="00300F"/>
        </w:rPr>
        <w:t>Reporting to</w:t>
      </w:r>
      <w:r w:rsidRPr="00646787">
        <w:rPr>
          <w:rFonts w:ascii="Wigrum" w:eastAsia="Wigrum" w:hAnsi="Wigrum" w:cs="Wigrum"/>
          <w:color w:val="00300F"/>
        </w:rPr>
        <w:t xml:space="preserve">: </w:t>
      </w:r>
      <w:r w:rsidR="004620CD">
        <w:rPr>
          <w:rFonts w:ascii="Wigrum" w:eastAsia="Wigrum" w:hAnsi="Wigrum" w:cs="Wigrum"/>
          <w:color w:val="00300F"/>
        </w:rPr>
        <w:t>Lancaster Priory Facing the Past (Phase 2) Steering Group (FTPSG)</w:t>
      </w:r>
    </w:p>
    <w:p w14:paraId="0AB84C11" w14:textId="77777777" w:rsidR="00927CDD" w:rsidRDefault="00D5146C">
      <w:pPr>
        <w:spacing w:before="450" w:after="150"/>
        <w:rPr>
          <w:rFonts w:ascii="Wigrum" w:eastAsia="Wigrum" w:hAnsi="Wigrum" w:cs="Wigrum"/>
          <w:b/>
          <w:color w:val="3B3838"/>
          <w:sz w:val="28"/>
          <w:szCs w:val="28"/>
        </w:rPr>
      </w:pPr>
      <w:r>
        <w:rPr>
          <w:rFonts w:ascii="Wigrum" w:eastAsia="Wigrum" w:hAnsi="Wigrum" w:cs="Wigrum"/>
          <w:b/>
          <w:color w:val="3B3838"/>
          <w:sz w:val="28"/>
          <w:szCs w:val="28"/>
        </w:rPr>
        <w:t xml:space="preserve">Context </w:t>
      </w:r>
    </w:p>
    <w:p w14:paraId="5B4ACCE4" w14:textId="77777777" w:rsidR="00927CDD" w:rsidRDefault="00D5146C">
      <w:pPr>
        <w:rPr>
          <w:rFonts w:ascii="Wigrum" w:eastAsia="Wigrum" w:hAnsi="Wigrum" w:cs="Wigrum"/>
          <w:color w:val="00300F"/>
        </w:rPr>
      </w:pPr>
      <w:r>
        <w:rPr>
          <w:rFonts w:ascii="Wigrum" w:eastAsia="Wigrum" w:hAnsi="Wigrum" w:cs="Wigrum"/>
          <w:b/>
          <w:color w:val="00300F"/>
        </w:rPr>
        <w:t xml:space="preserve">Facing the Past </w:t>
      </w:r>
      <w:r>
        <w:t>i</w:t>
      </w:r>
      <w:r>
        <w:rPr>
          <w:rFonts w:ascii="Wigrum" w:eastAsia="Wigrum" w:hAnsi="Wigrum" w:cs="Wigrum"/>
          <w:color w:val="00300F"/>
        </w:rPr>
        <w:t>s an arts and research programme to reflect, reveal and redress omissions in the way the City of Lancaster has commemorated its role as the fourth largest slavery port in the UK.</w:t>
      </w:r>
    </w:p>
    <w:p w14:paraId="5FA320D1" w14:textId="77777777" w:rsidR="00927CDD" w:rsidRDefault="00D5146C">
      <w:pPr>
        <w:rPr>
          <w:rFonts w:ascii="Wigrum" w:eastAsia="Wigrum" w:hAnsi="Wigrum" w:cs="Wigrum"/>
          <w:color w:val="00300F"/>
        </w:rPr>
      </w:pPr>
      <w:r>
        <w:rPr>
          <w:rFonts w:ascii="Wigrum" w:eastAsia="Wigrum" w:hAnsi="Wigrum" w:cs="Wigrum"/>
          <w:color w:val="00300F"/>
        </w:rPr>
        <w:t xml:space="preserve">In the summer of 2020, following Black Lives Matters Movement, a group of activists, arts and heritage organisations, faith &amp; community groups and academics came together to facilitate a meaningful response to create new agency and awareness of issues of </w:t>
      </w:r>
      <w:r>
        <w:rPr>
          <w:rFonts w:ascii="Wigrum" w:eastAsia="Wigrum" w:hAnsi="Wigrum" w:cs="Wigrum"/>
          <w:color w:val="000000"/>
        </w:rPr>
        <w:t xml:space="preserve">Slavery and the historic black presence in the city. </w:t>
      </w:r>
      <w:r>
        <w:rPr>
          <w:rFonts w:ascii="Wigrum" w:eastAsia="Wigrum" w:hAnsi="Wigrum" w:cs="Wigrum"/>
          <w:color w:val="00300F"/>
        </w:rPr>
        <w:t>Lancaster Priory Commissioning Group formed with the backing MP David Lammy as Patron.</w:t>
      </w:r>
    </w:p>
    <w:p w14:paraId="102ED18A" w14:textId="77777777" w:rsidR="00927CDD" w:rsidRDefault="00D5146C">
      <w:pPr>
        <w:rPr>
          <w:rFonts w:ascii="Wigrum" w:eastAsia="Wigrum" w:hAnsi="Wigrum" w:cs="Wigrum"/>
          <w:color w:val="00300F"/>
        </w:rPr>
      </w:pPr>
      <w:r>
        <w:rPr>
          <w:rFonts w:ascii="Wigrum" w:eastAsia="Wigrum" w:hAnsi="Wigrum" w:cs="Wigrum"/>
          <w:color w:val="00300F"/>
        </w:rPr>
        <w:t xml:space="preserve">In 2021, with the financial backing of Arts Council England, a programme of creative workshops, public consultation and </w:t>
      </w:r>
      <w:r w:rsidRPr="00F56C7B">
        <w:rPr>
          <w:rFonts w:ascii="Wigrum" w:eastAsia="Wigrum" w:hAnsi="Wigrum" w:cs="Wigrum"/>
          <w:color w:val="00300F"/>
        </w:rPr>
        <w:t xml:space="preserve">feasibility and scoping have resulted further funding from The National Heritage Lottery Fund to produce </w:t>
      </w:r>
      <w:r>
        <w:rPr>
          <w:rFonts w:ascii="Wigrum" w:eastAsia="Wigrum" w:hAnsi="Wigrum" w:cs="Wigrum"/>
          <w:color w:val="00300F"/>
        </w:rPr>
        <w:t>a programme of work which responds to pervasive legacy of profit, power and persecution of enslaved Africans in the historic City of Lancaster in meaningful and multifaceted ways.</w:t>
      </w:r>
    </w:p>
    <w:p w14:paraId="6F2945EA" w14:textId="77777777" w:rsidR="00927CDD" w:rsidRDefault="00D5146C">
      <w:pPr>
        <w:spacing w:before="240"/>
        <w:rPr>
          <w:rFonts w:ascii="Wigrum" w:eastAsia="Wigrum" w:hAnsi="Wigrum" w:cs="Wigrum"/>
          <w:color w:val="00300F"/>
        </w:rPr>
      </w:pPr>
      <w:r>
        <w:rPr>
          <w:rFonts w:ascii="Wigrum" w:eastAsia="Wigrum" w:hAnsi="Wigrum" w:cs="Wigrum"/>
          <w:b/>
          <w:color w:val="00300F"/>
        </w:rPr>
        <w:t xml:space="preserve">Facing the Past </w:t>
      </w:r>
      <w:r>
        <w:rPr>
          <w:rFonts w:ascii="Wigrum" w:eastAsia="Wigrum" w:hAnsi="Wigrum" w:cs="Wigrum"/>
          <w:color w:val="00300F"/>
        </w:rPr>
        <w:t xml:space="preserve">was conceived following the vandalism of slave trader memorials in Lancaster Priory Churchyard and the multifaceted community response which grew. There is an urgent need to pull together community activity, archive and academic research as the foundation from which future Facing the Past activity can reference and build upon. A digital trail with physical markers across the city offers scope for a community-wide shared resource for research, archive, documentation and partnership working.  Building on the existing Slavery </w:t>
      </w:r>
      <w:r>
        <w:rPr>
          <w:rFonts w:ascii="Wigrum" w:eastAsia="Wigrum" w:hAnsi="Wigrum" w:cs="Wigrum"/>
          <w:color w:val="000000"/>
        </w:rPr>
        <w:t xml:space="preserve">Trail &amp; Tour </w:t>
      </w:r>
      <w:r>
        <w:rPr>
          <w:rFonts w:ascii="Wigrum" w:eastAsia="Wigrum" w:hAnsi="Wigrum" w:cs="Wigrum"/>
          <w:color w:val="00300F"/>
        </w:rPr>
        <w:t>lead by Alan Rice, an interactive digital archive and slavery trail can be filtered with tags appropriate to age/ content/ geography on a bespoke platform with identified digital mapping specialists. Training for community and school groups will take place so that communities can populate this site and create their own, bespoke trails and records to generate a useful and dynamic community-led archive and shared repository. The Lancaster Priory Commissioning Group seek to expand awareness of the city’s recent past through a unique, fulfilling and accessible heritage to project new layers on the city’s history through multiple voices. A piece of research will be commissioned to drill down into Lancaster Priory Church's complicity in the Transatlantic Slavery and Black presence.</w:t>
      </w:r>
    </w:p>
    <w:p w14:paraId="1D6C1759" w14:textId="77777777" w:rsidR="00927CDD" w:rsidRDefault="00D5146C">
      <w:pPr>
        <w:spacing w:before="450" w:after="150"/>
        <w:rPr>
          <w:rFonts w:ascii="Wigrum" w:eastAsia="Wigrum" w:hAnsi="Wigrum" w:cs="Wigrum"/>
          <w:color w:val="00300F"/>
        </w:rPr>
      </w:pPr>
      <w:r>
        <w:rPr>
          <w:rFonts w:ascii="Wigrum" w:eastAsia="Wigrum" w:hAnsi="Wigrum" w:cs="Wigrum"/>
          <w:color w:val="00300F"/>
        </w:rPr>
        <w:t xml:space="preserve">A wider network of cultural programming, including, participatory events, public realm consultation, festivals, and training opportunities, this post will act as the conduit to new understanding and an </w:t>
      </w:r>
      <w:r>
        <w:rPr>
          <w:rFonts w:ascii="Wigrum" w:eastAsia="Wigrum" w:hAnsi="Wigrum" w:cs="Wigrum"/>
          <w:color w:val="00300F"/>
        </w:rPr>
        <w:lastRenderedPageBreak/>
        <w:t>important cultural response to the complexity of Slavery issues both historic and connected to the present day.</w:t>
      </w:r>
    </w:p>
    <w:p w14:paraId="56C87631" w14:textId="77777777" w:rsidR="00927CDD" w:rsidRDefault="00D5146C">
      <w:pPr>
        <w:spacing w:before="450" w:after="150"/>
        <w:rPr>
          <w:rFonts w:ascii="Wigrum" w:eastAsia="Wigrum" w:hAnsi="Wigrum" w:cs="Wigrum"/>
          <w:b/>
          <w:color w:val="3B3838"/>
          <w:sz w:val="28"/>
          <w:szCs w:val="28"/>
        </w:rPr>
      </w:pPr>
      <w:r>
        <w:rPr>
          <w:rFonts w:ascii="Wigrum" w:eastAsia="Wigrum" w:hAnsi="Wigrum" w:cs="Wigrum"/>
          <w:b/>
          <w:color w:val="3B3838"/>
          <w:sz w:val="28"/>
          <w:szCs w:val="28"/>
        </w:rPr>
        <w:t>The Vision</w:t>
      </w:r>
    </w:p>
    <w:p w14:paraId="636B0CDE" w14:textId="77777777" w:rsidR="00927CDD" w:rsidRDefault="00D5146C">
      <w:pPr>
        <w:spacing w:before="450" w:after="150"/>
        <w:rPr>
          <w:rFonts w:ascii="Wigrum" w:eastAsia="Wigrum" w:hAnsi="Wigrum" w:cs="Wigrum"/>
          <w:color w:val="00300F"/>
        </w:rPr>
      </w:pPr>
      <w:r>
        <w:rPr>
          <w:rFonts w:ascii="Wigrum" w:eastAsia="Wigrum" w:hAnsi="Wigrum" w:cs="Wigrum"/>
          <w:color w:val="00300F"/>
        </w:rPr>
        <w:t>All Lancaster residents will be aware of the Facing the Past programme through a multi- agency approach to PR and Comms. People will be aware of Lancaster Transatlantic Slavery connections and may take steps to involved themselves more deeply in the issues and legacy of the past and present. The post holder will capitalise on the explosion of interest in the subject and facilitate new connections through excellent public relation and communication work.</w:t>
      </w:r>
    </w:p>
    <w:p w14:paraId="1CD97D0A" w14:textId="77777777" w:rsidR="00927CDD" w:rsidRDefault="00D5146C">
      <w:pPr>
        <w:spacing w:before="450" w:after="150"/>
        <w:rPr>
          <w:rFonts w:ascii="Wigrum" w:eastAsia="Wigrum" w:hAnsi="Wigrum" w:cs="Wigrum"/>
          <w:b/>
          <w:color w:val="3B3838"/>
          <w:sz w:val="28"/>
          <w:szCs w:val="28"/>
        </w:rPr>
      </w:pPr>
      <w:r>
        <w:rPr>
          <w:rFonts w:ascii="Wigrum" w:eastAsia="Wigrum" w:hAnsi="Wigrum" w:cs="Wigrum"/>
          <w:b/>
          <w:color w:val="3B3838"/>
          <w:sz w:val="28"/>
          <w:szCs w:val="28"/>
        </w:rPr>
        <w:t xml:space="preserve">Purpose </w:t>
      </w:r>
    </w:p>
    <w:p w14:paraId="5E9E9AAF" w14:textId="77777777" w:rsidR="00927CDD" w:rsidRDefault="00D5146C">
      <w:pPr>
        <w:spacing w:before="450" w:after="150"/>
        <w:rPr>
          <w:rFonts w:ascii="Wigrum" w:eastAsia="Wigrum" w:hAnsi="Wigrum" w:cs="Wigrum"/>
          <w:color w:val="00300F"/>
        </w:rPr>
      </w:pPr>
      <w:r>
        <w:rPr>
          <w:rFonts w:ascii="Wigrum" w:eastAsia="Wigrum" w:hAnsi="Wigrum" w:cs="Wigrum"/>
          <w:color w:val="00300F"/>
        </w:rPr>
        <w:t>There has been an explosion of interest and activity in Lancaster’s Transatlantic Slave Trail with several groups working to raise awareness, educate, research and creatively respond to the injustices of the past and present</w:t>
      </w:r>
    </w:p>
    <w:p w14:paraId="05A1124E" w14:textId="77777777" w:rsidR="00927CDD" w:rsidRDefault="00D5146C">
      <w:pPr>
        <w:spacing w:before="450" w:after="150"/>
        <w:rPr>
          <w:rFonts w:ascii="Wigrum" w:eastAsia="Wigrum" w:hAnsi="Wigrum" w:cs="Wigrum"/>
          <w:color w:val="00300F"/>
        </w:rPr>
      </w:pPr>
      <w:r>
        <w:rPr>
          <w:rFonts w:ascii="Wigrum" w:eastAsia="Wigrum" w:hAnsi="Wigrum" w:cs="Wigrum"/>
          <w:color w:val="00300F"/>
        </w:rPr>
        <w:t xml:space="preserve">The city holds stories of individual slaves, </w:t>
      </w:r>
      <w:r>
        <w:rPr>
          <w:rFonts w:ascii="Wigrum" w:eastAsia="Wigrum" w:hAnsi="Wigrum" w:cs="Wigrum"/>
          <w:color w:val="000000"/>
        </w:rPr>
        <w:t xml:space="preserve">Abolitionists </w:t>
      </w:r>
      <w:r>
        <w:rPr>
          <w:rFonts w:ascii="Wigrum" w:eastAsia="Wigrum" w:hAnsi="Wigrum" w:cs="Wigrum"/>
          <w:color w:val="00300F"/>
        </w:rPr>
        <w:t xml:space="preserve">and web of slavery profits. Lancaster Priory Commissioning Group are keen to upskill themselves and the next generation to challenge the extent to which we change the local knowledge of the city and shift from a ‘didactic’ conversation of slavery into something experiential and community driven. This will in turn support a wider campaign to rewrite local history and raise awareness of contemporary social injustice. Digital Mapping is a new and important venture for Lancaster Priory Commissioning Group. </w:t>
      </w:r>
    </w:p>
    <w:p w14:paraId="0F47EEF0" w14:textId="77777777" w:rsidR="00927CDD" w:rsidRDefault="00D5146C">
      <w:pPr>
        <w:spacing w:before="450" w:after="150"/>
      </w:pPr>
      <w:r>
        <w:rPr>
          <w:rFonts w:ascii="Wigrum" w:eastAsia="Wigrum" w:hAnsi="Wigrum" w:cs="Wigrum"/>
          <w:color w:val="00300F"/>
        </w:rPr>
        <w:t xml:space="preserve">The aim to encourage new audiences to re- activate their imaginations for debate, and positive action and see their historic surroundings in a new light. </w:t>
      </w:r>
    </w:p>
    <w:p w14:paraId="55A6344B" w14:textId="77777777" w:rsidR="00927CDD" w:rsidRDefault="00D5146C">
      <w:pPr>
        <w:spacing w:before="450" w:after="150"/>
        <w:rPr>
          <w:rFonts w:ascii="Wigrum" w:eastAsia="Wigrum" w:hAnsi="Wigrum" w:cs="Wigrum"/>
          <w:b/>
          <w:color w:val="3B3838"/>
          <w:sz w:val="28"/>
          <w:szCs w:val="28"/>
        </w:rPr>
      </w:pPr>
      <w:r>
        <w:rPr>
          <w:rFonts w:ascii="Wigrum" w:eastAsia="Wigrum" w:hAnsi="Wigrum" w:cs="Wigrum"/>
          <w:b/>
          <w:color w:val="3B3838"/>
          <w:sz w:val="28"/>
          <w:szCs w:val="28"/>
        </w:rPr>
        <w:t>Key Responsibilities</w:t>
      </w:r>
    </w:p>
    <w:p w14:paraId="6431098B" w14:textId="1C7C8EE1" w:rsidR="00927CDD" w:rsidRDefault="00D5146C">
      <w:pPr>
        <w:spacing w:before="450" w:after="150"/>
        <w:rPr>
          <w:rFonts w:ascii="Wigrum" w:eastAsia="Wigrum" w:hAnsi="Wigrum" w:cs="Wigrum"/>
          <w:color w:val="00300F"/>
        </w:rPr>
      </w:pPr>
      <w:r>
        <w:rPr>
          <w:rFonts w:ascii="Wigrum" w:eastAsia="Wigrum" w:hAnsi="Wigrum" w:cs="Wigrum"/>
          <w:color w:val="00300F"/>
        </w:rPr>
        <w:t xml:space="preserve">The post holder will work closely with external stakeholders and colleagues to develop funding and organisational partnerships, </w:t>
      </w:r>
      <w:r w:rsidR="00F56C7B">
        <w:rPr>
          <w:rFonts w:ascii="Wigrum" w:eastAsia="Wigrum" w:hAnsi="Wigrum" w:cs="Wigrum"/>
          <w:color w:val="00300F"/>
        </w:rPr>
        <w:t xml:space="preserve">supported by a focussed steering group (FTPSG) formed from Lancaster Priory Commissioning Group, </w:t>
      </w:r>
      <w:r>
        <w:rPr>
          <w:rFonts w:ascii="Wigrum" w:eastAsia="Wigrum" w:hAnsi="Wigrum" w:cs="Wigrum"/>
          <w:color w:val="00300F"/>
        </w:rPr>
        <w:t xml:space="preserve">the PCC and the Programme Director. </w:t>
      </w:r>
    </w:p>
    <w:p w14:paraId="484813B4" w14:textId="77777777" w:rsidR="00927CDD" w:rsidRDefault="00D5146C">
      <w:pPr>
        <w:numPr>
          <w:ilvl w:val="0"/>
          <w:numId w:val="5"/>
        </w:numPr>
        <w:spacing w:after="150"/>
        <w:rPr>
          <w:rFonts w:ascii="Wigrum" w:eastAsia="Wigrum" w:hAnsi="Wigrum" w:cs="Wigrum"/>
          <w:color w:val="00300F"/>
        </w:rPr>
      </w:pPr>
      <w:r>
        <w:rPr>
          <w:rFonts w:ascii="Wigrum" w:eastAsia="Wigrum" w:hAnsi="Wigrum" w:cs="Wigrum"/>
          <w:color w:val="00300F"/>
        </w:rPr>
        <w:t xml:space="preserve">Develop and deliver Facing The Past Fundraising Strategy, with the purpose of identifying and building on the opportunity to secure future activity and programming for Facing The Past II and the future legacy. </w:t>
      </w:r>
    </w:p>
    <w:p w14:paraId="1028C40C" w14:textId="77777777" w:rsidR="00927CDD" w:rsidRDefault="00D5146C">
      <w:pPr>
        <w:numPr>
          <w:ilvl w:val="0"/>
          <w:numId w:val="5"/>
        </w:numPr>
        <w:spacing w:after="150"/>
        <w:rPr>
          <w:rFonts w:ascii="Wigrum" w:eastAsia="Wigrum" w:hAnsi="Wigrum" w:cs="Wigrum"/>
          <w:color w:val="00300F"/>
        </w:rPr>
      </w:pPr>
      <w:r>
        <w:rPr>
          <w:rFonts w:ascii="Wigrum" w:eastAsia="Wigrum" w:hAnsi="Wigrum" w:cs="Wigrum"/>
          <w:color w:val="00300F"/>
        </w:rPr>
        <w:t xml:space="preserve">Develop and deliver Facing The Past Partnership Strategy, with the purpose of identifying and building on the opportunities to partner locally and nationally during Facing The Past II and the future legacy. </w:t>
      </w:r>
    </w:p>
    <w:p w14:paraId="06F5CA2B" w14:textId="77777777" w:rsidR="00927CDD" w:rsidRDefault="00D5146C">
      <w:pPr>
        <w:numPr>
          <w:ilvl w:val="0"/>
          <w:numId w:val="5"/>
        </w:numPr>
        <w:spacing w:after="150"/>
        <w:rPr>
          <w:rFonts w:ascii="Wigrum" w:eastAsia="Wigrum" w:hAnsi="Wigrum" w:cs="Wigrum"/>
          <w:color w:val="00300F"/>
        </w:rPr>
      </w:pPr>
      <w:r>
        <w:rPr>
          <w:rFonts w:ascii="Wigrum" w:eastAsia="Wigrum" w:hAnsi="Wigrum" w:cs="Wigrum"/>
          <w:color w:val="00300F"/>
        </w:rPr>
        <w:t>Produce fundraising assets for Facing The Past II and the future legacy</w:t>
      </w:r>
    </w:p>
    <w:p w14:paraId="1E5983E1" w14:textId="0D77F7EA" w:rsidR="00927CDD" w:rsidRDefault="00D5146C">
      <w:pPr>
        <w:numPr>
          <w:ilvl w:val="0"/>
          <w:numId w:val="5"/>
        </w:numPr>
        <w:spacing w:after="150"/>
        <w:rPr>
          <w:rFonts w:ascii="Wigrum" w:eastAsia="Wigrum" w:hAnsi="Wigrum" w:cs="Wigrum"/>
          <w:color w:val="00300F"/>
        </w:rPr>
      </w:pPr>
      <w:r>
        <w:rPr>
          <w:rFonts w:ascii="Wigrum" w:eastAsia="Wigrum" w:hAnsi="Wigrum" w:cs="Wigrum"/>
          <w:color w:val="00300F"/>
        </w:rPr>
        <w:lastRenderedPageBreak/>
        <w:t xml:space="preserve">Manage a fundraising and partnership pipeline and report on this to the PCC and Priory </w:t>
      </w:r>
      <w:r w:rsidR="00F56C7B">
        <w:rPr>
          <w:rFonts w:ascii="Wigrum" w:eastAsia="Wigrum" w:hAnsi="Wigrum" w:cs="Wigrum"/>
          <w:color w:val="00300F"/>
        </w:rPr>
        <w:t>Commissioning</w:t>
      </w:r>
      <w:r>
        <w:rPr>
          <w:rFonts w:ascii="Wigrum" w:eastAsia="Wigrum" w:hAnsi="Wigrum" w:cs="Wigrum"/>
          <w:color w:val="00300F"/>
        </w:rPr>
        <w:t xml:space="preserve"> Group. </w:t>
      </w:r>
    </w:p>
    <w:p w14:paraId="6B250150" w14:textId="77777777" w:rsidR="00927CDD" w:rsidRDefault="00D5146C">
      <w:pPr>
        <w:numPr>
          <w:ilvl w:val="0"/>
          <w:numId w:val="5"/>
        </w:numPr>
        <w:spacing w:after="150"/>
        <w:rPr>
          <w:rFonts w:ascii="Wigrum" w:eastAsia="Wigrum" w:hAnsi="Wigrum" w:cs="Wigrum"/>
          <w:color w:val="00300F"/>
        </w:rPr>
      </w:pPr>
      <w:r>
        <w:rPr>
          <w:rFonts w:ascii="Wigrum" w:eastAsia="Wigrum" w:hAnsi="Wigrum" w:cs="Wigrum"/>
          <w:color w:val="00300F"/>
        </w:rPr>
        <w:t xml:space="preserve">Work with partners to identify opportunities for joint fundraising and programme development. </w:t>
      </w:r>
    </w:p>
    <w:p w14:paraId="05B04B35" w14:textId="77777777" w:rsidR="00927CDD" w:rsidRDefault="00D5146C">
      <w:pPr>
        <w:numPr>
          <w:ilvl w:val="0"/>
          <w:numId w:val="5"/>
        </w:numPr>
        <w:spacing w:after="150"/>
        <w:rPr>
          <w:rFonts w:ascii="Wigrum" w:eastAsia="Wigrum" w:hAnsi="Wigrum" w:cs="Wigrum"/>
          <w:color w:val="00300F"/>
        </w:rPr>
      </w:pPr>
      <w:r>
        <w:rPr>
          <w:rFonts w:ascii="Wigrum" w:eastAsia="Wigrum" w:hAnsi="Wigrum" w:cs="Wigrum"/>
          <w:color w:val="00300F"/>
        </w:rPr>
        <w:t xml:space="preserve">Work with the Programme Director and partners to identify communications and engagement opportunities to develop new funding and partnership openings. </w:t>
      </w:r>
    </w:p>
    <w:p w14:paraId="5741EE85" w14:textId="77777777" w:rsidR="00927CDD" w:rsidRDefault="00D5146C">
      <w:pPr>
        <w:numPr>
          <w:ilvl w:val="0"/>
          <w:numId w:val="1"/>
        </w:numPr>
        <w:pBdr>
          <w:top w:val="nil"/>
          <w:left w:val="nil"/>
          <w:bottom w:val="nil"/>
          <w:right w:val="nil"/>
          <w:between w:val="nil"/>
        </w:pBdr>
        <w:spacing w:after="150"/>
        <w:rPr>
          <w:rFonts w:ascii="Wigrum" w:eastAsia="Wigrum" w:hAnsi="Wigrum" w:cs="Wigrum"/>
          <w:color w:val="00300F"/>
        </w:rPr>
      </w:pPr>
      <w:r>
        <w:rPr>
          <w:rFonts w:ascii="Wigrum" w:eastAsia="Wigrum" w:hAnsi="Wigrum" w:cs="Wigrum"/>
          <w:color w:val="00300F"/>
        </w:rPr>
        <w:t>Design and manage the project plan for this work package, ensuring deadlines, budget and timescales are met</w:t>
      </w:r>
    </w:p>
    <w:p w14:paraId="17683BFC" w14:textId="77777777" w:rsidR="00927CDD" w:rsidRDefault="00D5146C">
      <w:pPr>
        <w:spacing w:before="450" w:after="150"/>
        <w:rPr>
          <w:rFonts w:ascii="Wigrum" w:eastAsia="Wigrum" w:hAnsi="Wigrum" w:cs="Wigrum"/>
          <w:b/>
          <w:color w:val="3B3838"/>
          <w:sz w:val="28"/>
          <w:szCs w:val="28"/>
        </w:rPr>
      </w:pPr>
      <w:r>
        <w:rPr>
          <w:rFonts w:ascii="Wigrum" w:eastAsia="Wigrum" w:hAnsi="Wigrum" w:cs="Wigrum"/>
          <w:b/>
          <w:color w:val="3B3838"/>
          <w:sz w:val="28"/>
          <w:szCs w:val="28"/>
        </w:rPr>
        <w:t>Person Specification</w:t>
      </w:r>
    </w:p>
    <w:tbl>
      <w:tblPr>
        <w:tblStyle w:val="a"/>
        <w:tblW w:w="901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4508"/>
        <w:gridCol w:w="4508"/>
      </w:tblGrid>
      <w:tr w:rsidR="00927CDD" w14:paraId="77189C80" w14:textId="77777777" w:rsidTr="00927C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000000"/>
          </w:tcPr>
          <w:p w14:paraId="14D1F9F5" w14:textId="77777777" w:rsidR="00927CDD" w:rsidRDefault="00D5146C">
            <w:pPr>
              <w:spacing w:after="150"/>
              <w:jc w:val="center"/>
              <w:rPr>
                <w:rFonts w:ascii="Wigrum" w:eastAsia="Wigrum" w:hAnsi="Wigrum" w:cs="Wigrum"/>
                <w:color w:val="FFFFFF"/>
              </w:rPr>
            </w:pPr>
            <w:r>
              <w:rPr>
                <w:rFonts w:ascii="Wigrum" w:eastAsia="Wigrum" w:hAnsi="Wigrum" w:cs="Wigrum"/>
                <w:color w:val="FFFFFF"/>
              </w:rPr>
              <w:t>ESSENTIAL</w:t>
            </w:r>
          </w:p>
        </w:tc>
        <w:tc>
          <w:tcPr>
            <w:tcW w:w="4508" w:type="dxa"/>
            <w:shd w:val="clear" w:color="auto" w:fill="000000"/>
          </w:tcPr>
          <w:p w14:paraId="566EE373" w14:textId="77777777" w:rsidR="00927CDD" w:rsidRDefault="00D5146C">
            <w:pPr>
              <w:spacing w:after="150"/>
              <w:jc w:val="center"/>
              <w:cnfStyle w:val="100000000000" w:firstRow="1" w:lastRow="0" w:firstColumn="0" w:lastColumn="0" w:oddVBand="0" w:evenVBand="0" w:oddHBand="0" w:evenHBand="0" w:firstRowFirstColumn="0" w:firstRowLastColumn="0" w:lastRowFirstColumn="0" w:lastRowLastColumn="0"/>
              <w:rPr>
                <w:rFonts w:ascii="Wigrum" w:eastAsia="Wigrum" w:hAnsi="Wigrum" w:cs="Wigrum"/>
                <w:color w:val="FFFFFF"/>
              </w:rPr>
            </w:pPr>
            <w:r>
              <w:rPr>
                <w:rFonts w:ascii="Wigrum" w:eastAsia="Wigrum" w:hAnsi="Wigrum" w:cs="Wigrum"/>
                <w:color w:val="FFFFFF"/>
              </w:rPr>
              <w:t>DESIRABLE</w:t>
            </w:r>
          </w:p>
        </w:tc>
      </w:tr>
      <w:tr w:rsidR="00927CDD" w14:paraId="4A1D4BE6" w14:textId="77777777" w:rsidTr="00927CDD">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E7E6E6"/>
          </w:tcPr>
          <w:p w14:paraId="0638BFA8" w14:textId="77777777" w:rsidR="00927CDD" w:rsidRDefault="00D5146C">
            <w:pPr>
              <w:spacing w:after="150"/>
              <w:rPr>
                <w:rFonts w:ascii="Wigrum" w:eastAsia="Wigrum" w:hAnsi="Wigrum" w:cs="Wigrum"/>
                <w:color w:val="00300F"/>
              </w:rPr>
            </w:pPr>
            <w:r>
              <w:rPr>
                <w:rFonts w:ascii="Wigrum" w:eastAsia="Wigrum" w:hAnsi="Wigrum" w:cs="Wigrum"/>
                <w:color w:val="00300F"/>
              </w:rPr>
              <w:t>Experience</w:t>
            </w:r>
          </w:p>
        </w:tc>
      </w:tr>
      <w:tr w:rsidR="00927CDD" w14:paraId="2ADDD042" w14:textId="77777777" w:rsidTr="00927CDD">
        <w:tc>
          <w:tcPr>
            <w:cnfStyle w:val="001000000000" w:firstRow="0" w:lastRow="0" w:firstColumn="1" w:lastColumn="0" w:oddVBand="0" w:evenVBand="0" w:oddHBand="0" w:evenHBand="0" w:firstRowFirstColumn="0" w:firstRowLastColumn="0" w:lastRowFirstColumn="0" w:lastRowLastColumn="0"/>
            <w:tcW w:w="4508" w:type="dxa"/>
          </w:tcPr>
          <w:p w14:paraId="60F5956A" w14:textId="7165FFA5" w:rsidR="00927CDD" w:rsidRDefault="00D5146C">
            <w:pPr>
              <w:numPr>
                <w:ilvl w:val="0"/>
                <w:numId w:val="2"/>
              </w:numPr>
              <w:pBdr>
                <w:top w:val="nil"/>
                <w:left w:val="nil"/>
                <w:bottom w:val="nil"/>
                <w:right w:val="nil"/>
                <w:between w:val="nil"/>
              </w:pBdr>
              <w:spacing w:before="450" w:line="259" w:lineRule="auto"/>
              <w:rPr>
                <w:rFonts w:ascii="Wigrum" w:eastAsia="Wigrum" w:hAnsi="Wigrum" w:cs="Wigrum"/>
                <w:color w:val="00300F"/>
              </w:rPr>
            </w:pPr>
            <w:r>
              <w:rPr>
                <w:rFonts w:ascii="Wigrum" w:eastAsia="Wigrum" w:hAnsi="Wigrum" w:cs="Wigrum"/>
                <w:b w:val="0"/>
                <w:color w:val="00300F"/>
              </w:rPr>
              <w:t xml:space="preserve">Extensive </w:t>
            </w:r>
            <w:r w:rsidR="00FE7CB8">
              <w:rPr>
                <w:rFonts w:ascii="Wigrum" w:eastAsia="Wigrum" w:hAnsi="Wigrum" w:cs="Wigrum"/>
                <w:b w:val="0"/>
                <w:color w:val="00300F"/>
              </w:rPr>
              <w:t>f</w:t>
            </w:r>
            <w:r>
              <w:rPr>
                <w:rFonts w:ascii="Wigrum" w:eastAsia="Wigrum" w:hAnsi="Wigrum" w:cs="Wigrum"/>
                <w:b w:val="0"/>
                <w:color w:val="00300F"/>
              </w:rPr>
              <w:t xml:space="preserve">undraising </w:t>
            </w:r>
            <w:r w:rsidR="00FE7CB8">
              <w:rPr>
                <w:rFonts w:ascii="Wigrum" w:eastAsia="Wigrum" w:hAnsi="Wigrum" w:cs="Wigrum"/>
                <w:b w:val="0"/>
                <w:color w:val="00300F"/>
              </w:rPr>
              <w:t>e</w:t>
            </w:r>
            <w:r>
              <w:rPr>
                <w:rFonts w:ascii="Wigrum" w:eastAsia="Wigrum" w:hAnsi="Wigrum" w:cs="Wigrum"/>
                <w:b w:val="0"/>
                <w:color w:val="00300F"/>
              </w:rPr>
              <w:t>xperience, ideally at senior management level</w:t>
            </w:r>
          </w:p>
          <w:p w14:paraId="4871DBB3" w14:textId="77777777" w:rsidR="00927CDD" w:rsidRDefault="00D5146C">
            <w:pPr>
              <w:numPr>
                <w:ilvl w:val="0"/>
                <w:numId w:val="2"/>
              </w:numPr>
              <w:pBdr>
                <w:top w:val="nil"/>
                <w:left w:val="nil"/>
                <w:bottom w:val="nil"/>
                <w:right w:val="nil"/>
                <w:between w:val="nil"/>
              </w:pBdr>
              <w:spacing w:line="259" w:lineRule="auto"/>
              <w:rPr>
                <w:rFonts w:ascii="Wigrum" w:eastAsia="Wigrum" w:hAnsi="Wigrum" w:cs="Wigrum"/>
                <w:color w:val="00300F"/>
              </w:rPr>
            </w:pPr>
            <w:r>
              <w:rPr>
                <w:rFonts w:ascii="Wigrum" w:eastAsia="Wigrum" w:hAnsi="Wigrum" w:cs="Wigrum"/>
                <w:b w:val="0"/>
                <w:color w:val="00300F"/>
              </w:rPr>
              <w:t>Experience of shaping and delivering compelling fundraising proposals</w:t>
            </w:r>
          </w:p>
          <w:p w14:paraId="530633D9" w14:textId="01760E73" w:rsidR="00927CDD" w:rsidRDefault="00D5146C">
            <w:pPr>
              <w:numPr>
                <w:ilvl w:val="0"/>
                <w:numId w:val="2"/>
              </w:numPr>
              <w:pBdr>
                <w:top w:val="nil"/>
                <w:left w:val="nil"/>
                <w:bottom w:val="nil"/>
                <w:right w:val="nil"/>
                <w:between w:val="nil"/>
              </w:pBdr>
              <w:spacing w:line="259" w:lineRule="auto"/>
              <w:rPr>
                <w:rFonts w:ascii="Wigrum" w:eastAsia="Wigrum" w:hAnsi="Wigrum" w:cs="Wigrum"/>
                <w:color w:val="00300F"/>
              </w:rPr>
            </w:pPr>
            <w:r>
              <w:rPr>
                <w:rFonts w:ascii="Wigrum" w:eastAsia="Wigrum" w:hAnsi="Wigrum" w:cs="Wigrum"/>
                <w:b w:val="0"/>
                <w:color w:val="00300F"/>
              </w:rPr>
              <w:t>Experience of representing organis</w:t>
            </w:r>
            <w:r w:rsidR="00711D3B">
              <w:rPr>
                <w:rFonts w:ascii="Wigrum" w:eastAsia="Wigrum" w:hAnsi="Wigrum" w:cs="Wigrum"/>
                <w:b w:val="0"/>
                <w:color w:val="00300F"/>
              </w:rPr>
              <w:t>a</w:t>
            </w:r>
            <w:r>
              <w:rPr>
                <w:rFonts w:ascii="Wigrum" w:eastAsia="Wigrum" w:hAnsi="Wigrum" w:cs="Wigrum"/>
                <w:b w:val="0"/>
                <w:color w:val="00300F"/>
              </w:rPr>
              <w:t>tion in funding and partnerships relationships</w:t>
            </w:r>
          </w:p>
          <w:p w14:paraId="2FFFF329" w14:textId="77777777" w:rsidR="00927CDD" w:rsidRDefault="00D5146C">
            <w:pPr>
              <w:numPr>
                <w:ilvl w:val="0"/>
                <w:numId w:val="2"/>
              </w:numPr>
              <w:pBdr>
                <w:top w:val="nil"/>
                <w:left w:val="nil"/>
                <w:bottom w:val="nil"/>
                <w:right w:val="nil"/>
                <w:between w:val="nil"/>
              </w:pBdr>
              <w:spacing w:line="259" w:lineRule="auto"/>
              <w:rPr>
                <w:rFonts w:ascii="Wigrum" w:eastAsia="Wigrum" w:hAnsi="Wigrum" w:cs="Wigrum"/>
                <w:color w:val="00300F"/>
              </w:rPr>
            </w:pPr>
            <w:r>
              <w:rPr>
                <w:rFonts w:ascii="Wigrum" w:eastAsia="Wigrum" w:hAnsi="Wigrum" w:cs="Wigrum"/>
                <w:b w:val="0"/>
                <w:color w:val="00300F"/>
              </w:rPr>
              <w:t>Experience of identifying and managing fundraising prospects and managing multiple submissions and reporting requirements effectively</w:t>
            </w:r>
          </w:p>
          <w:p w14:paraId="092031E2" w14:textId="77777777" w:rsidR="00927CDD" w:rsidRDefault="00D5146C">
            <w:pPr>
              <w:numPr>
                <w:ilvl w:val="0"/>
                <w:numId w:val="2"/>
              </w:numPr>
              <w:pBdr>
                <w:top w:val="nil"/>
                <w:left w:val="nil"/>
                <w:bottom w:val="nil"/>
                <w:right w:val="nil"/>
                <w:between w:val="nil"/>
              </w:pBdr>
              <w:spacing w:line="259" w:lineRule="auto"/>
              <w:rPr>
                <w:rFonts w:ascii="Wigrum" w:eastAsia="Wigrum" w:hAnsi="Wigrum" w:cs="Wigrum"/>
                <w:color w:val="00300F"/>
              </w:rPr>
            </w:pPr>
            <w:r>
              <w:rPr>
                <w:rFonts w:ascii="Wigrum" w:eastAsia="Wigrum" w:hAnsi="Wigrum" w:cs="Wigrum"/>
                <w:b w:val="0"/>
                <w:color w:val="00300F"/>
              </w:rPr>
              <w:t xml:space="preserve">Experience of managing active partnerships and identifying options for further development </w:t>
            </w:r>
          </w:p>
          <w:p w14:paraId="3326513E" w14:textId="77777777" w:rsidR="00927CDD" w:rsidRDefault="00D5146C">
            <w:pPr>
              <w:numPr>
                <w:ilvl w:val="0"/>
                <w:numId w:val="2"/>
              </w:numPr>
              <w:pBdr>
                <w:top w:val="nil"/>
                <w:left w:val="nil"/>
                <w:bottom w:val="nil"/>
                <w:right w:val="nil"/>
                <w:between w:val="nil"/>
              </w:pBdr>
              <w:spacing w:line="259" w:lineRule="auto"/>
              <w:rPr>
                <w:rFonts w:ascii="Wigrum" w:eastAsia="Wigrum" w:hAnsi="Wigrum" w:cs="Wigrum"/>
                <w:color w:val="00300F"/>
              </w:rPr>
            </w:pPr>
            <w:r>
              <w:rPr>
                <w:rFonts w:ascii="Wigrum" w:eastAsia="Wigrum" w:hAnsi="Wigrum" w:cs="Wigrum"/>
                <w:b w:val="0"/>
                <w:color w:val="00300F"/>
              </w:rPr>
              <w:t xml:space="preserve">Experience of identifying and managing potential partnerships witty clear decision making for organisational strategy. </w:t>
            </w:r>
          </w:p>
          <w:p w14:paraId="60077C75" w14:textId="77777777" w:rsidR="00927CDD" w:rsidRDefault="00D5146C">
            <w:pPr>
              <w:numPr>
                <w:ilvl w:val="0"/>
                <w:numId w:val="2"/>
              </w:numPr>
              <w:pBdr>
                <w:top w:val="nil"/>
                <w:left w:val="nil"/>
                <w:bottom w:val="nil"/>
                <w:right w:val="nil"/>
                <w:between w:val="nil"/>
              </w:pBdr>
              <w:spacing w:line="259" w:lineRule="auto"/>
              <w:rPr>
                <w:rFonts w:ascii="Wigrum" w:eastAsia="Wigrum" w:hAnsi="Wigrum" w:cs="Wigrum"/>
                <w:color w:val="00300F"/>
              </w:rPr>
            </w:pPr>
            <w:r>
              <w:rPr>
                <w:rFonts w:ascii="Wigrum" w:eastAsia="Wigrum" w:hAnsi="Wigrum" w:cs="Wigrum"/>
                <w:b w:val="0"/>
                <w:color w:val="00300F"/>
              </w:rPr>
              <w:t xml:space="preserve">Effectively communicating with colleagues and a range of stakeholders to report on  fundraising and partnership pipelines.  </w:t>
            </w:r>
          </w:p>
          <w:p w14:paraId="1A3E728B" w14:textId="77777777" w:rsidR="00927CDD" w:rsidRDefault="00D5146C">
            <w:pPr>
              <w:numPr>
                <w:ilvl w:val="0"/>
                <w:numId w:val="2"/>
              </w:numPr>
              <w:pBdr>
                <w:top w:val="nil"/>
                <w:left w:val="nil"/>
                <w:bottom w:val="nil"/>
                <w:right w:val="nil"/>
                <w:between w:val="nil"/>
              </w:pBdr>
              <w:spacing w:line="259" w:lineRule="auto"/>
              <w:rPr>
                <w:rFonts w:ascii="Wigrum" w:eastAsia="Wigrum" w:hAnsi="Wigrum" w:cs="Wigrum"/>
                <w:color w:val="00300F"/>
              </w:rPr>
            </w:pPr>
            <w:r>
              <w:rPr>
                <w:rFonts w:ascii="Wigrum" w:eastAsia="Wigrum" w:hAnsi="Wigrum" w:cs="Wigrum"/>
                <w:b w:val="0"/>
                <w:color w:val="00300F"/>
              </w:rPr>
              <w:t>Managing budgets</w:t>
            </w:r>
          </w:p>
          <w:p w14:paraId="68BCF065" w14:textId="77777777" w:rsidR="00927CDD" w:rsidRDefault="00927CDD">
            <w:pPr>
              <w:pBdr>
                <w:top w:val="nil"/>
                <w:left w:val="nil"/>
                <w:bottom w:val="nil"/>
                <w:right w:val="nil"/>
                <w:between w:val="nil"/>
              </w:pBdr>
              <w:spacing w:line="259" w:lineRule="auto"/>
              <w:ind w:left="360"/>
              <w:rPr>
                <w:rFonts w:ascii="Wigrum" w:eastAsia="Wigrum" w:hAnsi="Wigrum" w:cs="Wigrum"/>
                <w:color w:val="00300F"/>
              </w:rPr>
            </w:pPr>
          </w:p>
          <w:p w14:paraId="335F51D9" w14:textId="77777777" w:rsidR="00927CDD" w:rsidRDefault="00927CDD">
            <w:pPr>
              <w:pBdr>
                <w:top w:val="nil"/>
                <w:left w:val="nil"/>
                <w:bottom w:val="nil"/>
                <w:right w:val="nil"/>
                <w:between w:val="nil"/>
              </w:pBdr>
              <w:spacing w:after="150" w:line="259" w:lineRule="auto"/>
              <w:ind w:left="360"/>
              <w:rPr>
                <w:rFonts w:ascii="Wigrum" w:eastAsia="Wigrum" w:hAnsi="Wigrum" w:cs="Wigrum"/>
                <w:color w:val="00300F"/>
              </w:rPr>
            </w:pPr>
          </w:p>
        </w:tc>
        <w:tc>
          <w:tcPr>
            <w:tcW w:w="4508" w:type="dxa"/>
          </w:tcPr>
          <w:p w14:paraId="6AD3AEAC" w14:textId="77777777" w:rsidR="00927CDD" w:rsidRDefault="00927CDD">
            <w:pPr>
              <w:pBdr>
                <w:top w:val="nil"/>
                <w:left w:val="nil"/>
                <w:bottom w:val="nil"/>
                <w:right w:val="nil"/>
                <w:between w:val="nil"/>
              </w:pBdr>
              <w:spacing w:before="450" w:line="259" w:lineRule="auto"/>
              <w:ind w:left="360"/>
              <w:cnfStyle w:val="000000000000" w:firstRow="0" w:lastRow="0" w:firstColumn="0" w:lastColumn="0" w:oddVBand="0" w:evenVBand="0" w:oddHBand="0" w:evenHBand="0" w:firstRowFirstColumn="0" w:firstRowLastColumn="0" w:lastRowFirstColumn="0" w:lastRowLastColumn="0"/>
              <w:rPr>
                <w:rFonts w:ascii="Wigrum" w:eastAsia="Wigrum" w:hAnsi="Wigrum" w:cs="Wigrum"/>
                <w:color w:val="00300F"/>
              </w:rPr>
            </w:pPr>
          </w:p>
          <w:p w14:paraId="55E0E934" w14:textId="77777777" w:rsidR="00927CDD" w:rsidRDefault="00D5146C">
            <w:pPr>
              <w:numPr>
                <w:ilvl w:val="0"/>
                <w:numId w:val="2"/>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Wigrum" w:eastAsia="Wigrum" w:hAnsi="Wigrum" w:cs="Wigrum"/>
                <w:color w:val="00300F"/>
              </w:rPr>
            </w:pPr>
            <w:r>
              <w:rPr>
                <w:rFonts w:ascii="Wigrum" w:eastAsia="Wigrum" w:hAnsi="Wigrum" w:cs="Wigrum"/>
                <w:color w:val="00300F"/>
              </w:rPr>
              <w:t>Working within community archiving, museums, digital mapping, social injustice, visual arts/ heritage sector</w:t>
            </w:r>
          </w:p>
          <w:p w14:paraId="305F5F4F" w14:textId="77777777" w:rsidR="00927CDD" w:rsidRDefault="00D5146C">
            <w:pPr>
              <w:numPr>
                <w:ilvl w:val="0"/>
                <w:numId w:val="2"/>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Wigrum" w:eastAsia="Wigrum" w:hAnsi="Wigrum" w:cs="Wigrum"/>
                <w:color w:val="00300F"/>
              </w:rPr>
            </w:pPr>
            <w:r>
              <w:t>Experience of non-traditional funding steams</w:t>
            </w:r>
          </w:p>
          <w:p w14:paraId="55D8375C" w14:textId="77777777" w:rsidR="00927CDD" w:rsidRDefault="00D5146C">
            <w:pPr>
              <w:numPr>
                <w:ilvl w:val="0"/>
                <w:numId w:val="2"/>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Wigrum" w:eastAsia="Wigrum" w:hAnsi="Wigrum" w:cs="Wigrum"/>
                <w:b/>
                <w:color w:val="00300F"/>
              </w:rPr>
            </w:pPr>
            <w:r>
              <w:rPr>
                <w:rFonts w:ascii="Wigrum" w:eastAsia="Wigrum" w:hAnsi="Wigrum" w:cs="Wigrum"/>
                <w:color w:val="00300F"/>
              </w:rPr>
              <w:t xml:space="preserve">Experience of donor stewardship using monitoring and evaluation </w:t>
            </w:r>
          </w:p>
          <w:p w14:paraId="62D0A035" w14:textId="77777777" w:rsidR="00927CDD" w:rsidRPr="00FE7CB8" w:rsidRDefault="00D5146C">
            <w:pPr>
              <w:numPr>
                <w:ilvl w:val="0"/>
                <w:numId w:val="2"/>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Wigrum" w:eastAsia="Wigrum" w:hAnsi="Wigrum" w:cs="Wigrum"/>
                <w:bCs/>
                <w:color w:val="00300F"/>
              </w:rPr>
            </w:pPr>
            <w:r w:rsidRPr="00FE7CB8">
              <w:rPr>
                <w:rFonts w:ascii="Wigrum" w:eastAsia="Wigrum" w:hAnsi="Wigrum" w:cs="Wigrum"/>
                <w:bCs/>
                <w:color w:val="00300F"/>
              </w:rPr>
              <w:t xml:space="preserve">Experience of setting up and managing an effective CRM system. </w:t>
            </w:r>
          </w:p>
          <w:p w14:paraId="789EFEA5" w14:textId="77777777" w:rsidR="00927CDD" w:rsidRDefault="00927CDD">
            <w:pPr>
              <w:pBdr>
                <w:top w:val="nil"/>
                <w:left w:val="nil"/>
                <w:bottom w:val="nil"/>
                <w:right w:val="nil"/>
                <w:between w:val="nil"/>
              </w:pBdr>
              <w:spacing w:line="259" w:lineRule="auto"/>
              <w:ind w:left="360"/>
              <w:cnfStyle w:val="000000000000" w:firstRow="0" w:lastRow="0" w:firstColumn="0" w:lastColumn="0" w:oddVBand="0" w:evenVBand="0" w:oddHBand="0" w:evenHBand="0" w:firstRowFirstColumn="0" w:firstRowLastColumn="0" w:lastRowFirstColumn="0" w:lastRowLastColumn="0"/>
              <w:rPr>
                <w:rFonts w:ascii="Wigrum" w:eastAsia="Wigrum" w:hAnsi="Wigrum" w:cs="Wigrum"/>
                <w:color w:val="00300F"/>
              </w:rPr>
            </w:pPr>
          </w:p>
          <w:p w14:paraId="069C07A4" w14:textId="77777777" w:rsidR="00927CDD" w:rsidRDefault="00927CDD">
            <w:pPr>
              <w:pBdr>
                <w:top w:val="nil"/>
                <w:left w:val="nil"/>
                <w:bottom w:val="nil"/>
                <w:right w:val="nil"/>
                <w:between w:val="nil"/>
              </w:pBdr>
              <w:spacing w:after="150" w:line="259" w:lineRule="auto"/>
              <w:ind w:left="360"/>
              <w:cnfStyle w:val="000000000000" w:firstRow="0" w:lastRow="0" w:firstColumn="0" w:lastColumn="0" w:oddVBand="0" w:evenVBand="0" w:oddHBand="0" w:evenHBand="0" w:firstRowFirstColumn="0" w:firstRowLastColumn="0" w:lastRowFirstColumn="0" w:lastRowLastColumn="0"/>
              <w:rPr>
                <w:rFonts w:ascii="Wigrum" w:eastAsia="Wigrum" w:hAnsi="Wigrum" w:cs="Wigrum"/>
                <w:color w:val="00300F"/>
              </w:rPr>
            </w:pPr>
          </w:p>
        </w:tc>
      </w:tr>
      <w:tr w:rsidR="00927CDD" w14:paraId="69EAE27D" w14:textId="77777777" w:rsidTr="00927CDD">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E7E6E6"/>
          </w:tcPr>
          <w:p w14:paraId="1A8B37DD" w14:textId="77777777" w:rsidR="00927CDD" w:rsidRDefault="00D5146C">
            <w:pPr>
              <w:spacing w:after="150"/>
              <w:rPr>
                <w:rFonts w:ascii="Wigrum" w:eastAsia="Wigrum" w:hAnsi="Wigrum" w:cs="Wigrum"/>
                <w:color w:val="00300F"/>
              </w:rPr>
            </w:pPr>
            <w:r>
              <w:rPr>
                <w:rFonts w:ascii="Wigrum" w:eastAsia="Wigrum" w:hAnsi="Wigrum" w:cs="Wigrum"/>
                <w:color w:val="00300F"/>
              </w:rPr>
              <w:t>Knowledge</w:t>
            </w:r>
          </w:p>
        </w:tc>
      </w:tr>
      <w:tr w:rsidR="00927CDD" w14:paraId="5C86077C" w14:textId="77777777" w:rsidTr="00927CDD">
        <w:tc>
          <w:tcPr>
            <w:cnfStyle w:val="001000000000" w:firstRow="0" w:lastRow="0" w:firstColumn="1" w:lastColumn="0" w:oddVBand="0" w:evenVBand="0" w:oddHBand="0" w:evenHBand="0" w:firstRowFirstColumn="0" w:firstRowLastColumn="0" w:lastRowFirstColumn="0" w:lastRowLastColumn="0"/>
            <w:tcW w:w="4508" w:type="dxa"/>
          </w:tcPr>
          <w:p w14:paraId="72FFC101" w14:textId="77777777" w:rsidR="00927CDD" w:rsidRDefault="00D5146C">
            <w:pPr>
              <w:numPr>
                <w:ilvl w:val="0"/>
                <w:numId w:val="3"/>
              </w:numPr>
              <w:pBdr>
                <w:top w:val="nil"/>
                <w:left w:val="nil"/>
                <w:bottom w:val="nil"/>
                <w:right w:val="nil"/>
                <w:between w:val="nil"/>
              </w:pBdr>
              <w:spacing w:before="450" w:line="259" w:lineRule="auto"/>
              <w:rPr>
                <w:rFonts w:ascii="Wigrum" w:eastAsia="Wigrum" w:hAnsi="Wigrum" w:cs="Wigrum"/>
                <w:color w:val="00300F"/>
              </w:rPr>
            </w:pPr>
            <w:r>
              <w:rPr>
                <w:rFonts w:ascii="Wigrum" w:eastAsia="Wigrum" w:hAnsi="Wigrum" w:cs="Wigrum"/>
                <w:b w:val="0"/>
                <w:color w:val="00300F"/>
              </w:rPr>
              <w:t>Historical overview of Lancaster as the UK fourth largest Slavery Port</w:t>
            </w:r>
          </w:p>
          <w:p w14:paraId="589C3D45" w14:textId="77777777" w:rsidR="00927CDD" w:rsidRDefault="00D5146C">
            <w:pPr>
              <w:numPr>
                <w:ilvl w:val="0"/>
                <w:numId w:val="3"/>
              </w:numPr>
              <w:pBdr>
                <w:top w:val="nil"/>
                <w:left w:val="nil"/>
                <w:bottom w:val="nil"/>
                <w:right w:val="nil"/>
                <w:between w:val="nil"/>
              </w:pBdr>
              <w:spacing w:line="259" w:lineRule="auto"/>
              <w:rPr>
                <w:rFonts w:ascii="Wigrum" w:eastAsia="Wigrum" w:hAnsi="Wigrum" w:cs="Wigrum"/>
                <w:color w:val="00300F"/>
              </w:rPr>
            </w:pPr>
            <w:r>
              <w:rPr>
                <w:rFonts w:ascii="Wigrum" w:eastAsia="Wigrum" w:hAnsi="Wigrum" w:cs="Wigrum"/>
                <w:b w:val="0"/>
                <w:color w:val="00300F"/>
              </w:rPr>
              <w:t xml:space="preserve">Understanding of relationship cultivation </w:t>
            </w:r>
          </w:p>
          <w:p w14:paraId="7CE76E48" w14:textId="77777777" w:rsidR="00927CDD" w:rsidRDefault="00D5146C">
            <w:pPr>
              <w:numPr>
                <w:ilvl w:val="0"/>
                <w:numId w:val="3"/>
              </w:numPr>
              <w:pBdr>
                <w:top w:val="nil"/>
                <w:left w:val="nil"/>
                <w:bottom w:val="nil"/>
                <w:right w:val="nil"/>
                <w:between w:val="nil"/>
              </w:pBdr>
              <w:spacing w:line="259" w:lineRule="auto"/>
              <w:rPr>
                <w:rFonts w:ascii="Wigrum" w:eastAsia="Wigrum" w:hAnsi="Wigrum" w:cs="Wigrum"/>
                <w:color w:val="00300F"/>
              </w:rPr>
            </w:pPr>
            <w:r>
              <w:rPr>
                <w:rFonts w:ascii="Wigrum" w:eastAsia="Wigrum" w:hAnsi="Wigrum" w:cs="Wigrum"/>
                <w:b w:val="0"/>
                <w:color w:val="00300F"/>
              </w:rPr>
              <w:t>Understanding of audience development</w:t>
            </w:r>
          </w:p>
          <w:p w14:paraId="557EC7C7" w14:textId="77777777" w:rsidR="00927CDD" w:rsidRDefault="00D5146C">
            <w:pPr>
              <w:numPr>
                <w:ilvl w:val="0"/>
                <w:numId w:val="3"/>
              </w:numPr>
              <w:pBdr>
                <w:top w:val="nil"/>
                <w:left w:val="nil"/>
                <w:bottom w:val="nil"/>
                <w:right w:val="nil"/>
                <w:between w:val="nil"/>
              </w:pBdr>
              <w:spacing w:line="259" w:lineRule="auto"/>
              <w:rPr>
                <w:rFonts w:ascii="Wigrum" w:eastAsia="Wigrum" w:hAnsi="Wigrum" w:cs="Wigrum"/>
                <w:color w:val="00300F"/>
              </w:rPr>
            </w:pPr>
            <w:r>
              <w:rPr>
                <w:rFonts w:ascii="Wigrum" w:eastAsia="Wigrum" w:hAnsi="Wigrum" w:cs="Wigrum"/>
                <w:b w:val="0"/>
                <w:color w:val="00300F"/>
              </w:rPr>
              <w:lastRenderedPageBreak/>
              <w:t>Understanding of the principals and values which underpin arts/ heritage trails and the value which underpin the Facing the Past programme</w:t>
            </w:r>
          </w:p>
          <w:p w14:paraId="7BC2EE70" w14:textId="77777777" w:rsidR="00927CDD" w:rsidRDefault="00927CDD">
            <w:pPr>
              <w:numPr>
                <w:ilvl w:val="0"/>
                <w:numId w:val="3"/>
              </w:numPr>
              <w:pBdr>
                <w:top w:val="nil"/>
                <w:left w:val="nil"/>
                <w:bottom w:val="nil"/>
                <w:right w:val="nil"/>
                <w:between w:val="nil"/>
              </w:pBdr>
              <w:spacing w:after="150" w:line="259" w:lineRule="auto"/>
              <w:rPr>
                <w:rFonts w:ascii="Wigrum" w:eastAsia="Wigrum" w:hAnsi="Wigrum" w:cs="Wigrum"/>
                <w:color w:val="00300F"/>
              </w:rPr>
            </w:pPr>
          </w:p>
        </w:tc>
        <w:tc>
          <w:tcPr>
            <w:tcW w:w="4508" w:type="dxa"/>
          </w:tcPr>
          <w:p w14:paraId="00423408" w14:textId="77777777" w:rsidR="00927CDD" w:rsidRDefault="00927CDD">
            <w:pPr>
              <w:pBdr>
                <w:top w:val="nil"/>
                <w:left w:val="nil"/>
                <w:bottom w:val="nil"/>
                <w:right w:val="nil"/>
                <w:between w:val="nil"/>
              </w:pBdr>
              <w:spacing w:before="450" w:line="259" w:lineRule="auto"/>
              <w:ind w:left="360"/>
              <w:cnfStyle w:val="000000000000" w:firstRow="0" w:lastRow="0" w:firstColumn="0" w:lastColumn="0" w:oddVBand="0" w:evenVBand="0" w:oddHBand="0" w:evenHBand="0" w:firstRowFirstColumn="0" w:firstRowLastColumn="0" w:lastRowFirstColumn="0" w:lastRowLastColumn="0"/>
              <w:rPr>
                <w:rFonts w:ascii="Wigrum" w:eastAsia="Wigrum" w:hAnsi="Wigrum" w:cs="Wigrum"/>
                <w:color w:val="00300F"/>
              </w:rPr>
            </w:pPr>
          </w:p>
          <w:p w14:paraId="06D2B568" w14:textId="77777777" w:rsidR="00927CDD" w:rsidRDefault="00927CDD">
            <w:pPr>
              <w:pBdr>
                <w:top w:val="nil"/>
                <w:left w:val="nil"/>
                <w:bottom w:val="nil"/>
                <w:right w:val="nil"/>
                <w:between w:val="nil"/>
              </w:pBdr>
              <w:spacing w:after="150" w:line="259" w:lineRule="auto"/>
              <w:ind w:left="360"/>
              <w:cnfStyle w:val="000000000000" w:firstRow="0" w:lastRow="0" w:firstColumn="0" w:lastColumn="0" w:oddVBand="0" w:evenVBand="0" w:oddHBand="0" w:evenHBand="0" w:firstRowFirstColumn="0" w:firstRowLastColumn="0" w:lastRowFirstColumn="0" w:lastRowLastColumn="0"/>
              <w:rPr>
                <w:rFonts w:ascii="Wigrum" w:eastAsia="Wigrum" w:hAnsi="Wigrum" w:cs="Wigrum"/>
                <w:color w:val="00300F"/>
              </w:rPr>
            </w:pPr>
          </w:p>
        </w:tc>
      </w:tr>
      <w:tr w:rsidR="00927CDD" w14:paraId="73DD91E5" w14:textId="77777777" w:rsidTr="00927CDD">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E7E6E6"/>
          </w:tcPr>
          <w:p w14:paraId="1CDA0AD0" w14:textId="77777777" w:rsidR="00927CDD" w:rsidRDefault="00D5146C">
            <w:pPr>
              <w:spacing w:after="150"/>
              <w:rPr>
                <w:rFonts w:ascii="Wigrum" w:eastAsia="Wigrum" w:hAnsi="Wigrum" w:cs="Wigrum"/>
                <w:color w:val="00300F"/>
              </w:rPr>
            </w:pPr>
            <w:r>
              <w:rPr>
                <w:rFonts w:ascii="Wigrum" w:eastAsia="Wigrum" w:hAnsi="Wigrum" w:cs="Wigrum"/>
                <w:color w:val="00300F"/>
              </w:rPr>
              <w:t>Skills</w:t>
            </w:r>
          </w:p>
        </w:tc>
      </w:tr>
      <w:tr w:rsidR="00927CDD" w14:paraId="7467D61D" w14:textId="77777777" w:rsidTr="00927CDD">
        <w:tc>
          <w:tcPr>
            <w:cnfStyle w:val="001000000000" w:firstRow="0" w:lastRow="0" w:firstColumn="1" w:lastColumn="0" w:oddVBand="0" w:evenVBand="0" w:oddHBand="0" w:evenHBand="0" w:firstRowFirstColumn="0" w:firstRowLastColumn="0" w:lastRowFirstColumn="0" w:lastRowLastColumn="0"/>
            <w:tcW w:w="4508" w:type="dxa"/>
          </w:tcPr>
          <w:p w14:paraId="1632F136" w14:textId="77777777" w:rsidR="00927CDD" w:rsidRDefault="00D5146C">
            <w:pPr>
              <w:numPr>
                <w:ilvl w:val="0"/>
                <w:numId w:val="4"/>
              </w:numPr>
              <w:pBdr>
                <w:top w:val="nil"/>
                <w:left w:val="nil"/>
                <w:bottom w:val="nil"/>
                <w:right w:val="nil"/>
                <w:between w:val="nil"/>
              </w:pBdr>
              <w:spacing w:before="450" w:line="259" w:lineRule="auto"/>
              <w:rPr>
                <w:rFonts w:ascii="Wigrum" w:eastAsia="Wigrum" w:hAnsi="Wigrum" w:cs="Wigrum"/>
                <w:color w:val="00300F"/>
              </w:rPr>
            </w:pPr>
            <w:bookmarkStart w:id="0" w:name="_heading=h.gjdgxs" w:colFirst="0" w:colLast="0"/>
            <w:bookmarkEnd w:id="0"/>
            <w:r>
              <w:rPr>
                <w:rFonts w:ascii="Wigrum" w:eastAsia="Wigrum" w:hAnsi="Wigrum" w:cs="Wigrum"/>
                <w:b w:val="0"/>
                <w:color w:val="00300F"/>
              </w:rPr>
              <w:t>Ability to manager own workload, completing tasks to deadline without supervision</w:t>
            </w:r>
          </w:p>
          <w:p w14:paraId="3B5C5133" w14:textId="77777777" w:rsidR="00927CDD" w:rsidRDefault="00D5146C">
            <w:pPr>
              <w:numPr>
                <w:ilvl w:val="0"/>
                <w:numId w:val="4"/>
              </w:numPr>
              <w:pBdr>
                <w:top w:val="nil"/>
                <w:left w:val="nil"/>
                <w:bottom w:val="nil"/>
                <w:right w:val="nil"/>
                <w:between w:val="nil"/>
              </w:pBdr>
              <w:spacing w:line="259" w:lineRule="auto"/>
              <w:rPr>
                <w:rFonts w:ascii="Wigrum" w:eastAsia="Wigrum" w:hAnsi="Wigrum" w:cs="Wigrum"/>
                <w:color w:val="00300F"/>
              </w:rPr>
            </w:pPr>
            <w:r>
              <w:rPr>
                <w:rFonts w:ascii="Wigrum" w:eastAsia="Wigrum" w:hAnsi="Wigrum" w:cs="Wigrum"/>
                <w:b w:val="0"/>
                <w:color w:val="00300F"/>
              </w:rPr>
              <w:t>Excellent advocacy, presentation and verbal communication skills with an ability to engage effectively with a wide range of people</w:t>
            </w:r>
          </w:p>
          <w:p w14:paraId="5FA3EE49" w14:textId="77777777" w:rsidR="00927CDD" w:rsidRDefault="00D5146C">
            <w:pPr>
              <w:numPr>
                <w:ilvl w:val="0"/>
                <w:numId w:val="4"/>
              </w:numPr>
              <w:pBdr>
                <w:top w:val="nil"/>
                <w:left w:val="nil"/>
                <w:bottom w:val="nil"/>
                <w:right w:val="nil"/>
                <w:between w:val="nil"/>
              </w:pBdr>
              <w:spacing w:line="259" w:lineRule="auto"/>
              <w:rPr>
                <w:rFonts w:ascii="Wigrum" w:eastAsia="Wigrum" w:hAnsi="Wigrum" w:cs="Wigrum"/>
                <w:color w:val="00300F"/>
              </w:rPr>
            </w:pPr>
            <w:r>
              <w:rPr>
                <w:rFonts w:ascii="Wigrum" w:eastAsia="Wigrum" w:hAnsi="Wigrum" w:cs="Wigrum"/>
                <w:b w:val="0"/>
                <w:color w:val="00300F"/>
              </w:rPr>
              <w:t>An eye for details both visual and textual, ability to edit and approve content appropriate to the context</w:t>
            </w:r>
          </w:p>
          <w:p w14:paraId="2EF961C7" w14:textId="77777777" w:rsidR="00927CDD" w:rsidRDefault="00D5146C">
            <w:pPr>
              <w:numPr>
                <w:ilvl w:val="0"/>
                <w:numId w:val="4"/>
              </w:numPr>
              <w:pBdr>
                <w:top w:val="nil"/>
                <w:left w:val="nil"/>
                <w:bottom w:val="nil"/>
                <w:right w:val="nil"/>
                <w:between w:val="nil"/>
              </w:pBdr>
              <w:spacing w:line="259" w:lineRule="auto"/>
              <w:rPr>
                <w:rFonts w:ascii="Wigrum" w:eastAsia="Wigrum" w:hAnsi="Wigrum" w:cs="Wigrum"/>
                <w:color w:val="00300F"/>
              </w:rPr>
            </w:pPr>
            <w:r>
              <w:rPr>
                <w:rFonts w:ascii="Wigrum" w:eastAsia="Wigrum" w:hAnsi="Wigrum" w:cs="Wigrum"/>
                <w:b w:val="0"/>
                <w:color w:val="00300F"/>
              </w:rPr>
              <w:t xml:space="preserve">Co-ordination public relations activities ensuring consistency of messaging and clear calls to action. </w:t>
            </w:r>
          </w:p>
          <w:p w14:paraId="3028E16A" w14:textId="77777777" w:rsidR="00927CDD" w:rsidRDefault="00D5146C">
            <w:pPr>
              <w:numPr>
                <w:ilvl w:val="0"/>
                <w:numId w:val="4"/>
              </w:numPr>
              <w:pBdr>
                <w:top w:val="nil"/>
                <w:left w:val="nil"/>
                <w:bottom w:val="nil"/>
                <w:right w:val="nil"/>
                <w:between w:val="nil"/>
              </w:pBdr>
              <w:spacing w:line="259" w:lineRule="auto"/>
              <w:rPr>
                <w:rFonts w:ascii="Wigrum" w:eastAsia="Wigrum" w:hAnsi="Wigrum" w:cs="Wigrum"/>
                <w:color w:val="00300F"/>
              </w:rPr>
            </w:pPr>
            <w:r>
              <w:rPr>
                <w:rFonts w:ascii="Wigrum" w:eastAsia="Wigrum" w:hAnsi="Wigrum" w:cs="Wigrum"/>
                <w:b w:val="0"/>
                <w:color w:val="00300F"/>
              </w:rPr>
              <w:t xml:space="preserve"> Identification of media opportunities, to secure PR coverage across print, broadcast and online, building contacts locally and nationally and monitoring coverage. </w:t>
            </w:r>
          </w:p>
          <w:p w14:paraId="2B5C7C58" w14:textId="77777777" w:rsidR="00927CDD" w:rsidRDefault="00D5146C">
            <w:pPr>
              <w:numPr>
                <w:ilvl w:val="0"/>
                <w:numId w:val="4"/>
              </w:numPr>
              <w:pBdr>
                <w:top w:val="nil"/>
                <w:left w:val="nil"/>
                <w:bottom w:val="nil"/>
                <w:right w:val="nil"/>
                <w:between w:val="nil"/>
              </w:pBdr>
              <w:spacing w:line="259" w:lineRule="auto"/>
              <w:rPr>
                <w:rFonts w:ascii="Wigrum" w:eastAsia="Wigrum" w:hAnsi="Wigrum" w:cs="Wigrum"/>
                <w:color w:val="00300F"/>
              </w:rPr>
            </w:pPr>
            <w:r>
              <w:rPr>
                <w:rFonts w:ascii="Wigrum" w:eastAsia="Wigrum" w:hAnsi="Wigrum" w:cs="Wigrum"/>
                <w:b w:val="0"/>
                <w:color w:val="00300F"/>
              </w:rPr>
              <w:t>Ability to develop creative content including news releases, social media posts and videos to support campaigns and ongoing activities.</w:t>
            </w:r>
          </w:p>
          <w:p w14:paraId="161B17D5" w14:textId="77777777" w:rsidR="00927CDD" w:rsidRDefault="00D5146C">
            <w:pPr>
              <w:numPr>
                <w:ilvl w:val="0"/>
                <w:numId w:val="4"/>
              </w:numPr>
              <w:pBdr>
                <w:top w:val="nil"/>
                <w:left w:val="nil"/>
                <w:bottom w:val="nil"/>
                <w:right w:val="nil"/>
                <w:between w:val="nil"/>
              </w:pBdr>
              <w:spacing w:after="150" w:line="259" w:lineRule="auto"/>
              <w:rPr>
                <w:rFonts w:ascii="Wigrum" w:eastAsia="Wigrum" w:hAnsi="Wigrum" w:cs="Wigrum"/>
                <w:color w:val="00300F"/>
              </w:rPr>
            </w:pPr>
            <w:r>
              <w:rPr>
                <w:rFonts w:ascii="Wigrum" w:eastAsia="Wigrum" w:hAnsi="Wigrum" w:cs="Wigrum"/>
                <w:b w:val="0"/>
                <w:color w:val="00300F"/>
              </w:rPr>
              <w:t>Identification and interviewing potential case studies so that their stories can be used to demonstrate change/ action</w:t>
            </w:r>
          </w:p>
        </w:tc>
        <w:tc>
          <w:tcPr>
            <w:tcW w:w="4508" w:type="dxa"/>
          </w:tcPr>
          <w:p w14:paraId="286E1462" w14:textId="77777777" w:rsidR="00927CDD" w:rsidRDefault="00927CDD">
            <w:pPr>
              <w:pBdr>
                <w:top w:val="nil"/>
                <w:left w:val="nil"/>
                <w:bottom w:val="nil"/>
                <w:right w:val="nil"/>
                <w:between w:val="nil"/>
              </w:pBdr>
              <w:spacing w:before="450" w:line="259" w:lineRule="auto"/>
              <w:ind w:left="360"/>
              <w:cnfStyle w:val="000000000000" w:firstRow="0" w:lastRow="0" w:firstColumn="0" w:lastColumn="0" w:oddVBand="0" w:evenVBand="0" w:oddHBand="0" w:evenHBand="0" w:firstRowFirstColumn="0" w:firstRowLastColumn="0" w:lastRowFirstColumn="0" w:lastRowLastColumn="0"/>
              <w:rPr>
                <w:rFonts w:ascii="Wigrum" w:eastAsia="Wigrum" w:hAnsi="Wigrum" w:cs="Wigrum"/>
                <w:color w:val="00300F"/>
              </w:rPr>
            </w:pPr>
          </w:p>
          <w:p w14:paraId="2210AA74" w14:textId="77777777" w:rsidR="00927CDD" w:rsidRDefault="00D5146C">
            <w:pPr>
              <w:numPr>
                <w:ilvl w:val="0"/>
                <w:numId w:val="4"/>
              </w:numPr>
              <w:pBdr>
                <w:top w:val="nil"/>
                <w:left w:val="nil"/>
                <w:bottom w:val="nil"/>
                <w:right w:val="nil"/>
                <w:between w:val="nil"/>
              </w:pBdr>
              <w:spacing w:after="150" w:line="259" w:lineRule="auto"/>
              <w:cnfStyle w:val="000000000000" w:firstRow="0" w:lastRow="0" w:firstColumn="0" w:lastColumn="0" w:oddVBand="0" w:evenVBand="0" w:oddHBand="0" w:evenHBand="0" w:firstRowFirstColumn="0" w:firstRowLastColumn="0" w:lastRowFirstColumn="0" w:lastRowLastColumn="0"/>
              <w:rPr>
                <w:rFonts w:ascii="Wigrum" w:eastAsia="Wigrum" w:hAnsi="Wigrum" w:cs="Wigrum"/>
                <w:color w:val="00300F"/>
              </w:rPr>
            </w:pPr>
            <w:r>
              <w:rPr>
                <w:color w:val="000000"/>
              </w:rPr>
              <w:t>Support the monitoring and evaluation of Facing the Past digital activity, using Google Analytics and other packages</w:t>
            </w:r>
          </w:p>
        </w:tc>
      </w:tr>
      <w:tr w:rsidR="00927CDD" w14:paraId="3CEE3844" w14:textId="77777777" w:rsidTr="00927CDD">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E7E6E6"/>
          </w:tcPr>
          <w:p w14:paraId="4E8E1CA8" w14:textId="77777777" w:rsidR="00927CDD" w:rsidRDefault="00D5146C">
            <w:pPr>
              <w:spacing w:after="150"/>
              <w:rPr>
                <w:rFonts w:ascii="Wigrum" w:eastAsia="Wigrum" w:hAnsi="Wigrum" w:cs="Wigrum"/>
                <w:color w:val="00300F"/>
              </w:rPr>
            </w:pPr>
            <w:r>
              <w:rPr>
                <w:rFonts w:ascii="Wigrum" w:eastAsia="Wigrum" w:hAnsi="Wigrum" w:cs="Wigrum"/>
                <w:color w:val="00300F"/>
              </w:rPr>
              <w:t>Qualities</w:t>
            </w:r>
          </w:p>
        </w:tc>
      </w:tr>
      <w:tr w:rsidR="00927CDD" w14:paraId="76E8ED28" w14:textId="77777777" w:rsidTr="00927CDD">
        <w:tc>
          <w:tcPr>
            <w:cnfStyle w:val="001000000000" w:firstRow="0" w:lastRow="0" w:firstColumn="1" w:lastColumn="0" w:oddVBand="0" w:evenVBand="0" w:oddHBand="0" w:evenHBand="0" w:firstRowFirstColumn="0" w:firstRowLastColumn="0" w:lastRowFirstColumn="0" w:lastRowLastColumn="0"/>
            <w:tcW w:w="4508" w:type="dxa"/>
          </w:tcPr>
          <w:p w14:paraId="19F15D60" w14:textId="77777777" w:rsidR="00927CDD" w:rsidRDefault="00D5146C">
            <w:pPr>
              <w:numPr>
                <w:ilvl w:val="0"/>
                <w:numId w:val="4"/>
              </w:numPr>
              <w:pBdr>
                <w:top w:val="nil"/>
                <w:left w:val="nil"/>
                <w:bottom w:val="nil"/>
                <w:right w:val="nil"/>
                <w:between w:val="nil"/>
              </w:pBdr>
              <w:spacing w:before="450" w:line="259" w:lineRule="auto"/>
              <w:rPr>
                <w:rFonts w:ascii="Wigrum" w:eastAsia="Wigrum" w:hAnsi="Wigrum" w:cs="Wigrum"/>
                <w:color w:val="00300F"/>
              </w:rPr>
            </w:pPr>
            <w:bookmarkStart w:id="1" w:name="_heading=h.30j0zll" w:colFirst="0" w:colLast="0"/>
            <w:bookmarkEnd w:id="1"/>
            <w:r>
              <w:rPr>
                <w:rFonts w:ascii="Wigrum" w:eastAsia="Wigrum" w:hAnsi="Wigrum" w:cs="Wigrum"/>
                <w:b w:val="0"/>
                <w:color w:val="00300F"/>
              </w:rPr>
              <w:t>Ability to build excellent relationships and work in a supportive manner alongside colleague, partners, freelancers, teachers, academics and local authority representatives</w:t>
            </w:r>
          </w:p>
          <w:p w14:paraId="5B97E917" w14:textId="77777777" w:rsidR="00927CDD" w:rsidRDefault="00D5146C">
            <w:pPr>
              <w:numPr>
                <w:ilvl w:val="0"/>
                <w:numId w:val="4"/>
              </w:numPr>
              <w:pBdr>
                <w:top w:val="nil"/>
                <w:left w:val="nil"/>
                <w:bottom w:val="nil"/>
                <w:right w:val="nil"/>
                <w:between w:val="nil"/>
              </w:pBdr>
              <w:spacing w:line="259" w:lineRule="auto"/>
              <w:rPr>
                <w:rFonts w:ascii="Wigrum" w:eastAsia="Wigrum" w:hAnsi="Wigrum" w:cs="Wigrum"/>
                <w:color w:val="00300F"/>
              </w:rPr>
            </w:pPr>
            <w:r>
              <w:rPr>
                <w:rFonts w:ascii="Wigrum" w:eastAsia="Wigrum" w:hAnsi="Wigrum" w:cs="Wigrum"/>
                <w:b w:val="0"/>
                <w:color w:val="00300F"/>
              </w:rPr>
              <w:t>Ability to work flexibly and adapt to unforeseen problems</w:t>
            </w:r>
          </w:p>
          <w:p w14:paraId="6DD6008D" w14:textId="77777777" w:rsidR="00927CDD" w:rsidRDefault="00D5146C">
            <w:pPr>
              <w:numPr>
                <w:ilvl w:val="0"/>
                <w:numId w:val="4"/>
              </w:numPr>
              <w:pBdr>
                <w:top w:val="nil"/>
                <w:left w:val="nil"/>
                <w:bottom w:val="nil"/>
                <w:right w:val="nil"/>
                <w:between w:val="nil"/>
              </w:pBdr>
              <w:spacing w:line="259" w:lineRule="auto"/>
              <w:rPr>
                <w:rFonts w:ascii="Wigrum" w:eastAsia="Wigrum" w:hAnsi="Wigrum" w:cs="Wigrum"/>
                <w:color w:val="00300F"/>
              </w:rPr>
            </w:pPr>
            <w:r>
              <w:rPr>
                <w:rFonts w:ascii="Wigrum" w:eastAsia="Wigrum" w:hAnsi="Wigrum" w:cs="Wigrum"/>
                <w:b w:val="0"/>
                <w:color w:val="00300F"/>
              </w:rPr>
              <w:t>Commitment to equal opportunities, cultural diversity and accessible of service</w:t>
            </w:r>
          </w:p>
          <w:p w14:paraId="45E02253" w14:textId="77777777" w:rsidR="00927CDD" w:rsidRDefault="00D5146C">
            <w:pPr>
              <w:numPr>
                <w:ilvl w:val="0"/>
                <w:numId w:val="4"/>
              </w:numPr>
              <w:pBdr>
                <w:top w:val="nil"/>
                <w:left w:val="nil"/>
                <w:bottom w:val="nil"/>
                <w:right w:val="nil"/>
                <w:between w:val="nil"/>
              </w:pBdr>
              <w:spacing w:line="259" w:lineRule="auto"/>
              <w:rPr>
                <w:rFonts w:ascii="Wigrum" w:eastAsia="Wigrum" w:hAnsi="Wigrum" w:cs="Wigrum"/>
                <w:color w:val="00300F"/>
              </w:rPr>
            </w:pPr>
            <w:r>
              <w:rPr>
                <w:rFonts w:ascii="Wigrum" w:eastAsia="Wigrum" w:hAnsi="Wigrum" w:cs="Wigrum"/>
                <w:b w:val="0"/>
                <w:color w:val="00300F"/>
              </w:rPr>
              <w:t>Self-motivation, ability and willingness to work as part of a team</w:t>
            </w:r>
          </w:p>
          <w:p w14:paraId="4291A2CB" w14:textId="77777777" w:rsidR="00927CDD" w:rsidRDefault="00D5146C">
            <w:pPr>
              <w:numPr>
                <w:ilvl w:val="0"/>
                <w:numId w:val="4"/>
              </w:numPr>
              <w:pBdr>
                <w:top w:val="nil"/>
                <w:left w:val="nil"/>
                <w:bottom w:val="nil"/>
                <w:right w:val="nil"/>
                <w:between w:val="nil"/>
              </w:pBdr>
              <w:spacing w:line="259" w:lineRule="auto"/>
              <w:rPr>
                <w:rFonts w:ascii="Wigrum" w:eastAsia="Wigrum" w:hAnsi="Wigrum" w:cs="Wigrum"/>
                <w:color w:val="00300F"/>
              </w:rPr>
            </w:pPr>
            <w:r>
              <w:rPr>
                <w:rFonts w:ascii="Wigrum" w:eastAsia="Wigrum" w:hAnsi="Wigrum" w:cs="Wigrum"/>
                <w:b w:val="0"/>
                <w:color w:val="00300F"/>
              </w:rPr>
              <w:lastRenderedPageBreak/>
              <w:t>Accountability and sensitivity to issues and challenges as they arise</w:t>
            </w:r>
          </w:p>
          <w:p w14:paraId="681F1B03" w14:textId="77777777" w:rsidR="00927CDD" w:rsidRDefault="00927CDD">
            <w:pPr>
              <w:pBdr>
                <w:top w:val="nil"/>
                <w:left w:val="nil"/>
                <w:bottom w:val="nil"/>
                <w:right w:val="nil"/>
                <w:between w:val="nil"/>
              </w:pBdr>
              <w:spacing w:after="150" w:line="259" w:lineRule="auto"/>
              <w:ind w:left="360"/>
              <w:rPr>
                <w:rFonts w:ascii="Wigrum" w:eastAsia="Wigrum" w:hAnsi="Wigrum" w:cs="Wigrum"/>
                <w:color w:val="00300F"/>
              </w:rPr>
            </w:pPr>
          </w:p>
        </w:tc>
        <w:tc>
          <w:tcPr>
            <w:tcW w:w="4508" w:type="dxa"/>
          </w:tcPr>
          <w:p w14:paraId="0C5C370E" w14:textId="77777777" w:rsidR="00927CDD" w:rsidRDefault="00927CDD">
            <w:pPr>
              <w:pBdr>
                <w:top w:val="nil"/>
                <w:left w:val="nil"/>
                <w:bottom w:val="nil"/>
                <w:right w:val="nil"/>
                <w:between w:val="nil"/>
              </w:pBdr>
              <w:spacing w:before="450" w:line="259" w:lineRule="auto"/>
              <w:ind w:left="360"/>
              <w:cnfStyle w:val="000000000000" w:firstRow="0" w:lastRow="0" w:firstColumn="0" w:lastColumn="0" w:oddVBand="0" w:evenVBand="0" w:oddHBand="0" w:evenHBand="0" w:firstRowFirstColumn="0" w:firstRowLastColumn="0" w:lastRowFirstColumn="0" w:lastRowLastColumn="0"/>
              <w:rPr>
                <w:rFonts w:ascii="Wigrum" w:eastAsia="Wigrum" w:hAnsi="Wigrum" w:cs="Wigrum"/>
                <w:color w:val="00300F"/>
              </w:rPr>
            </w:pPr>
          </w:p>
          <w:p w14:paraId="48B8DC51" w14:textId="77777777" w:rsidR="00927CDD" w:rsidRDefault="00927CDD">
            <w:pPr>
              <w:pBdr>
                <w:top w:val="nil"/>
                <w:left w:val="nil"/>
                <w:bottom w:val="nil"/>
                <w:right w:val="nil"/>
                <w:between w:val="nil"/>
              </w:pBdr>
              <w:spacing w:after="150" w:line="259" w:lineRule="auto"/>
              <w:ind w:left="360"/>
              <w:cnfStyle w:val="000000000000" w:firstRow="0" w:lastRow="0" w:firstColumn="0" w:lastColumn="0" w:oddVBand="0" w:evenVBand="0" w:oddHBand="0" w:evenHBand="0" w:firstRowFirstColumn="0" w:firstRowLastColumn="0" w:lastRowFirstColumn="0" w:lastRowLastColumn="0"/>
              <w:rPr>
                <w:rFonts w:ascii="Wigrum" w:eastAsia="Wigrum" w:hAnsi="Wigrum" w:cs="Wigrum"/>
                <w:color w:val="00300F"/>
              </w:rPr>
            </w:pPr>
          </w:p>
        </w:tc>
      </w:tr>
      <w:tr w:rsidR="00927CDD" w14:paraId="6AF469BA" w14:textId="77777777" w:rsidTr="00927CDD">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E7E6E6"/>
          </w:tcPr>
          <w:p w14:paraId="60DF20A6" w14:textId="77777777" w:rsidR="00927CDD" w:rsidRDefault="00D5146C">
            <w:pPr>
              <w:spacing w:after="150"/>
              <w:rPr>
                <w:rFonts w:ascii="Wigrum" w:eastAsia="Wigrum" w:hAnsi="Wigrum" w:cs="Wigrum"/>
                <w:color w:val="00300F"/>
              </w:rPr>
            </w:pPr>
            <w:r>
              <w:rPr>
                <w:rFonts w:ascii="Wigrum" w:eastAsia="Wigrum" w:hAnsi="Wigrum" w:cs="Wigrum"/>
                <w:color w:val="00300F"/>
              </w:rPr>
              <w:t>Qualifications</w:t>
            </w:r>
          </w:p>
        </w:tc>
      </w:tr>
      <w:tr w:rsidR="00927CDD" w14:paraId="579B9234" w14:textId="77777777" w:rsidTr="00927CDD">
        <w:tc>
          <w:tcPr>
            <w:cnfStyle w:val="001000000000" w:firstRow="0" w:lastRow="0" w:firstColumn="1" w:lastColumn="0" w:oddVBand="0" w:evenVBand="0" w:oddHBand="0" w:evenHBand="0" w:firstRowFirstColumn="0" w:firstRowLastColumn="0" w:lastRowFirstColumn="0" w:lastRowLastColumn="0"/>
            <w:tcW w:w="4508" w:type="dxa"/>
          </w:tcPr>
          <w:p w14:paraId="3D88F437" w14:textId="77777777" w:rsidR="00927CDD" w:rsidRDefault="00D5146C">
            <w:pPr>
              <w:numPr>
                <w:ilvl w:val="0"/>
                <w:numId w:val="4"/>
              </w:numPr>
              <w:pBdr>
                <w:top w:val="nil"/>
                <w:left w:val="nil"/>
                <w:bottom w:val="nil"/>
                <w:right w:val="nil"/>
                <w:between w:val="nil"/>
              </w:pBdr>
              <w:spacing w:before="450" w:line="259" w:lineRule="auto"/>
              <w:rPr>
                <w:rFonts w:ascii="Wigrum" w:eastAsia="Wigrum" w:hAnsi="Wigrum" w:cs="Wigrum"/>
                <w:color w:val="00300F"/>
              </w:rPr>
            </w:pPr>
            <w:r>
              <w:rPr>
                <w:rFonts w:ascii="Wigrum" w:eastAsia="Wigrum" w:hAnsi="Wigrum" w:cs="Wigrum"/>
                <w:b w:val="0"/>
                <w:color w:val="00300F"/>
              </w:rPr>
              <w:t>Relevant degree or qualification by experience</w:t>
            </w:r>
          </w:p>
          <w:p w14:paraId="4A0DAE55" w14:textId="77777777" w:rsidR="00927CDD" w:rsidRDefault="00927CDD">
            <w:pPr>
              <w:pBdr>
                <w:top w:val="nil"/>
                <w:left w:val="nil"/>
                <w:bottom w:val="nil"/>
                <w:right w:val="nil"/>
                <w:between w:val="nil"/>
              </w:pBdr>
              <w:spacing w:after="150" w:line="259" w:lineRule="auto"/>
              <w:ind w:left="360"/>
              <w:rPr>
                <w:rFonts w:ascii="Wigrum" w:eastAsia="Wigrum" w:hAnsi="Wigrum" w:cs="Wigrum"/>
                <w:color w:val="00300F"/>
              </w:rPr>
            </w:pPr>
          </w:p>
        </w:tc>
        <w:tc>
          <w:tcPr>
            <w:tcW w:w="4508" w:type="dxa"/>
          </w:tcPr>
          <w:p w14:paraId="09E5D03E" w14:textId="77777777" w:rsidR="00927CDD" w:rsidRDefault="00927CDD">
            <w:pPr>
              <w:pBdr>
                <w:top w:val="nil"/>
                <w:left w:val="nil"/>
                <w:bottom w:val="nil"/>
                <w:right w:val="nil"/>
                <w:between w:val="nil"/>
              </w:pBdr>
              <w:spacing w:before="450" w:line="259" w:lineRule="auto"/>
              <w:ind w:left="360"/>
              <w:cnfStyle w:val="000000000000" w:firstRow="0" w:lastRow="0" w:firstColumn="0" w:lastColumn="0" w:oddVBand="0" w:evenVBand="0" w:oddHBand="0" w:evenHBand="0" w:firstRowFirstColumn="0" w:firstRowLastColumn="0" w:lastRowFirstColumn="0" w:lastRowLastColumn="0"/>
              <w:rPr>
                <w:rFonts w:ascii="Wigrum" w:eastAsia="Wigrum" w:hAnsi="Wigrum" w:cs="Wigrum"/>
                <w:color w:val="00300F"/>
              </w:rPr>
            </w:pPr>
          </w:p>
          <w:p w14:paraId="50729A70" w14:textId="77777777" w:rsidR="00927CDD" w:rsidRDefault="00927CDD">
            <w:pPr>
              <w:pBdr>
                <w:top w:val="nil"/>
                <w:left w:val="nil"/>
                <w:bottom w:val="nil"/>
                <w:right w:val="nil"/>
                <w:between w:val="nil"/>
              </w:pBdr>
              <w:spacing w:after="150" w:line="259" w:lineRule="auto"/>
              <w:ind w:left="360"/>
              <w:cnfStyle w:val="000000000000" w:firstRow="0" w:lastRow="0" w:firstColumn="0" w:lastColumn="0" w:oddVBand="0" w:evenVBand="0" w:oddHBand="0" w:evenHBand="0" w:firstRowFirstColumn="0" w:firstRowLastColumn="0" w:lastRowFirstColumn="0" w:lastRowLastColumn="0"/>
              <w:rPr>
                <w:rFonts w:ascii="Wigrum" w:eastAsia="Wigrum" w:hAnsi="Wigrum" w:cs="Wigrum"/>
                <w:color w:val="00300F"/>
              </w:rPr>
            </w:pPr>
          </w:p>
        </w:tc>
      </w:tr>
    </w:tbl>
    <w:p w14:paraId="0644B4BA" w14:textId="77777777" w:rsidR="00927CDD" w:rsidRDefault="00D5146C">
      <w:pPr>
        <w:spacing w:before="450" w:after="150"/>
        <w:rPr>
          <w:rFonts w:ascii="Wigrum" w:eastAsia="Wigrum" w:hAnsi="Wigrum" w:cs="Wigrum"/>
          <w:b/>
          <w:color w:val="3B3838"/>
          <w:sz w:val="28"/>
          <w:szCs w:val="28"/>
        </w:rPr>
      </w:pPr>
      <w:r>
        <w:rPr>
          <w:rFonts w:ascii="Wigrum" w:eastAsia="Wigrum" w:hAnsi="Wigrum" w:cs="Wigrum"/>
          <w:b/>
          <w:color w:val="3B3838"/>
          <w:sz w:val="28"/>
          <w:szCs w:val="28"/>
        </w:rPr>
        <w:t>Resources available:</w:t>
      </w:r>
    </w:p>
    <w:p w14:paraId="14D60343" w14:textId="30AC7D31" w:rsidR="00927CDD" w:rsidRDefault="00D5146C">
      <w:pPr>
        <w:spacing w:before="450" w:after="150"/>
        <w:rPr>
          <w:rFonts w:ascii="Wigrum" w:eastAsia="Wigrum" w:hAnsi="Wigrum" w:cs="Wigrum"/>
          <w:color w:val="00300F"/>
        </w:rPr>
      </w:pPr>
      <w:r>
        <w:rPr>
          <w:rFonts w:ascii="Wigrum" w:eastAsia="Wigrum" w:hAnsi="Wigrum" w:cs="Wigrum"/>
          <w:color w:val="00300F"/>
        </w:rPr>
        <w:t xml:space="preserve">The post holder will work to ensure that all final deliverables meet the project’s quality standards and set content milestones that must be met leading up to launch of each project. Members of the Lancaster Black History Group, Church Volunteers, Academics and activists will be available to help deepen your knowledge and understanding of local slavery where necessary and to signpost your team to existing resources including </w:t>
      </w:r>
      <w:r>
        <w:rPr>
          <w:color w:val="201F1E"/>
          <w:highlight w:val="white"/>
        </w:rPr>
        <w:t>the Lancaster Slavery Family Trees project and Digital Trail.</w:t>
      </w:r>
    </w:p>
    <w:p w14:paraId="7147E3F3" w14:textId="77777777" w:rsidR="00927CDD" w:rsidRDefault="00D5146C">
      <w:pPr>
        <w:spacing w:before="450" w:after="150"/>
        <w:rPr>
          <w:rFonts w:ascii="Wigrum" w:eastAsia="Wigrum" w:hAnsi="Wigrum" w:cs="Wigrum"/>
          <w:b/>
          <w:color w:val="3B3838"/>
          <w:sz w:val="28"/>
          <w:szCs w:val="28"/>
        </w:rPr>
      </w:pPr>
      <w:r>
        <w:rPr>
          <w:rFonts w:ascii="Wigrum" w:eastAsia="Wigrum" w:hAnsi="Wigrum" w:cs="Wigrum"/>
          <w:b/>
          <w:color w:val="3B3838"/>
          <w:sz w:val="28"/>
          <w:szCs w:val="28"/>
        </w:rPr>
        <w:t>How to apply and the selection process</w:t>
      </w:r>
    </w:p>
    <w:p w14:paraId="6E00CD79" w14:textId="133F2AE3" w:rsidR="00927CDD" w:rsidRPr="00646787" w:rsidRDefault="00D5146C">
      <w:pPr>
        <w:spacing w:before="450" w:after="150"/>
        <w:rPr>
          <w:rFonts w:ascii="Wigrum" w:eastAsia="Wigrum" w:hAnsi="Wigrum" w:cs="Wigrum"/>
          <w:color w:val="00300F"/>
        </w:rPr>
      </w:pPr>
      <w:r w:rsidRPr="00646787">
        <w:rPr>
          <w:rFonts w:ascii="Wigrum" w:eastAsia="Wigrum" w:hAnsi="Wigrum" w:cs="Wigrum"/>
          <w:color w:val="00300F"/>
        </w:rPr>
        <w:t xml:space="preserve">Please send a CV and covering letter no larger than 10 MB to </w:t>
      </w:r>
      <w:hyperlink r:id="rId8" w:history="1">
        <w:r w:rsidR="00646787" w:rsidRPr="00646787">
          <w:rPr>
            <w:rStyle w:val="Hyperlink"/>
            <w:rFonts w:ascii="Wigrum" w:eastAsia="Wigrum" w:hAnsi="Wigrum" w:cs="Wigrum"/>
          </w:rPr>
          <w:t>info@lancasterpriory.co.uk</w:t>
        </w:r>
      </w:hyperlink>
      <w:r w:rsidRPr="00646787">
        <w:rPr>
          <w:rFonts w:ascii="Wigrum" w:eastAsia="Wigrum" w:hAnsi="Wigrum" w:cs="Wigrum"/>
          <w:color w:val="00300F"/>
        </w:rPr>
        <w:t xml:space="preserve"> by noon on </w:t>
      </w:r>
      <w:r w:rsidR="008E6BF5">
        <w:rPr>
          <w:rFonts w:ascii="Wigrum" w:eastAsia="Wigrum" w:hAnsi="Wigrum" w:cs="Wigrum"/>
          <w:color w:val="00300F"/>
        </w:rPr>
        <w:t>13</w:t>
      </w:r>
      <w:r w:rsidR="00646787" w:rsidRPr="00646787">
        <w:rPr>
          <w:rFonts w:ascii="Wigrum" w:eastAsia="Wigrum" w:hAnsi="Wigrum" w:cs="Wigrum"/>
          <w:color w:val="00300F"/>
          <w:vertAlign w:val="superscript"/>
        </w:rPr>
        <w:t>th</w:t>
      </w:r>
      <w:r w:rsidR="00646787" w:rsidRPr="00646787">
        <w:rPr>
          <w:rFonts w:ascii="Wigrum" w:eastAsia="Wigrum" w:hAnsi="Wigrum" w:cs="Wigrum"/>
          <w:color w:val="00300F"/>
        </w:rPr>
        <w:t xml:space="preserve"> June</w:t>
      </w:r>
      <w:r w:rsidRPr="00646787">
        <w:rPr>
          <w:rFonts w:ascii="Wigrum" w:eastAsia="Wigrum" w:hAnsi="Wigrum" w:cs="Wigrum"/>
          <w:color w:val="00300F"/>
        </w:rPr>
        <w:t xml:space="preserve">. Unfortunately, any application after this time will not be considered.  </w:t>
      </w:r>
    </w:p>
    <w:p w14:paraId="2FD77FE3" w14:textId="77777777" w:rsidR="00927CDD" w:rsidRDefault="00D5146C">
      <w:pPr>
        <w:spacing w:before="450" w:after="150"/>
      </w:pPr>
      <w:r w:rsidRPr="00646787">
        <w:rPr>
          <w:b/>
        </w:rPr>
        <w:t>Covering letter:</w:t>
      </w:r>
      <w:r w:rsidRPr="00646787">
        <w:t xml:space="preserve"> Please</w:t>
      </w:r>
      <w:r>
        <w:t xml:space="preserve"> tell us how you meet the experience, skills and qualities outlined in the Person Specification. This should be no longer than 2 pages in either Word or PDF.</w:t>
      </w:r>
    </w:p>
    <w:p w14:paraId="7951F4B6" w14:textId="77777777" w:rsidR="00927CDD" w:rsidRDefault="00D5146C">
      <w:pPr>
        <w:spacing w:before="450" w:after="150"/>
      </w:pPr>
      <w:r>
        <w:rPr>
          <w:b/>
        </w:rPr>
        <w:t xml:space="preserve">CV </w:t>
      </w:r>
      <w:r>
        <w:t xml:space="preserve"> Please keep to 2 pages of A4 and include two references from recent or current employers/ clients.</w:t>
      </w:r>
    </w:p>
    <w:p w14:paraId="5825F4BC" w14:textId="73332FF8" w:rsidR="00927CDD" w:rsidRDefault="00D5146C">
      <w:pPr>
        <w:spacing w:before="450" w:after="150"/>
      </w:pPr>
      <w:r>
        <w:t xml:space="preserve">All applications will be acknowledged with an email receipt. Should you be shortlisted, we will invite you to interview. Interviews will include a presentation and/or skills test and </w:t>
      </w:r>
      <w:r w:rsidR="00646787">
        <w:t>the date will be confirmed as soon as possible.</w:t>
      </w:r>
      <w:r w:rsidRPr="00646787">
        <w:t xml:space="preserve"> </w:t>
      </w:r>
    </w:p>
    <w:p w14:paraId="432AABA2" w14:textId="77777777" w:rsidR="00927CDD" w:rsidRDefault="00D5146C">
      <w:pPr>
        <w:spacing w:before="450" w:after="150"/>
      </w:pPr>
      <w:r>
        <w:t xml:space="preserve">We will assess how you meet the experience, skills and qualities outlined in the Person Specification through the application form and interview. </w:t>
      </w:r>
    </w:p>
    <w:p w14:paraId="23148030" w14:textId="77777777" w:rsidR="00F56C7B" w:rsidRDefault="00F56C7B" w:rsidP="00F56C7B">
      <w:pPr>
        <w:pBdr>
          <w:top w:val="nil"/>
          <w:left w:val="nil"/>
          <w:bottom w:val="nil"/>
          <w:right w:val="nil"/>
          <w:between w:val="nil"/>
        </w:pBdr>
        <w:spacing w:after="80" w:line="240" w:lineRule="auto"/>
        <w:rPr>
          <w:rFonts w:ascii="Wigrum" w:eastAsia="Wigrum" w:hAnsi="Wigrum" w:cs="Wigrum"/>
          <w:b/>
          <w:color w:val="00300F"/>
        </w:rPr>
      </w:pPr>
    </w:p>
    <w:p w14:paraId="623E3D80" w14:textId="1062383F" w:rsidR="00F56C7B" w:rsidRDefault="00D5146C" w:rsidP="00F56C7B">
      <w:pPr>
        <w:pBdr>
          <w:top w:val="nil"/>
          <w:left w:val="nil"/>
          <w:bottom w:val="nil"/>
          <w:right w:val="nil"/>
          <w:between w:val="nil"/>
        </w:pBdr>
        <w:spacing w:after="80" w:line="240" w:lineRule="auto"/>
        <w:rPr>
          <w:rFonts w:ascii="Wigrum" w:eastAsia="Wigrum" w:hAnsi="Wigrum" w:cs="Wigrum"/>
          <w:b/>
          <w:color w:val="00300F"/>
        </w:rPr>
      </w:pPr>
      <w:r>
        <w:rPr>
          <w:rFonts w:ascii="Wigrum" w:eastAsia="Wigrum" w:hAnsi="Wigrum" w:cs="Wigrum"/>
          <w:b/>
          <w:color w:val="00300F"/>
        </w:rPr>
        <w:t xml:space="preserve">Interview Panel </w:t>
      </w:r>
      <w:r w:rsidR="00F56C7B">
        <w:rPr>
          <w:rFonts w:ascii="Wigrum" w:eastAsia="Wigrum" w:hAnsi="Wigrum" w:cs="Wigrum"/>
          <w:b/>
          <w:color w:val="00300F"/>
        </w:rPr>
        <w:t>- tbc</w:t>
      </w:r>
    </w:p>
    <w:p w14:paraId="10AA71BE" w14:textId="0A00F832" w:rsidR="00927CDD" w:rsidRDefault="00D5146C">
      <w:pPr>
        <w:spacing w:before="450" w:after="150"/>
        <w:rPr>
          <w:rFonts w:ascii="Wigrum" w:eastAsia="Wigrum" w:hAnsi="Wigrum" w:cs="Wigrum"/>
          <w:b/>
          <w:color w:val="3B3838"/>
          <w:sz w:val="28"/>
          <w:szCs w:val="28"/>
        </w:rPr>
      </w:pPr>
      <w:r>
        <w:rPr>
          <w:rFonts w:ascii="Wigrum" w:eastAsia="Wigrum" w:hAnsi="Wigrum" w:cs="Wigrum"/>
          <w:b/>
          <w:color w:val="3B3838"/>
          <w:sz w:val="28"/>
          <w:szCs w:val="28"/>
        </w:rPr>
        <w:t xml:space="preserve">Timescales </w:t>
      </w:r>
    </w:p>
    <w:p w14:paraId="75DA4064" w14:textId="32E5009A" w:rsidR="00927CDD" w:rsidRPr="00646787" w:rsidRDefault="00D5146C">
      <w:pPr>
        <w:pBdr>
          <w:top w:val="nil"/>
          <w:left w:val="nil"/>
          <w:bottom w:val="nil"/>
          <w:right w:val="nil"/>
          <w:between w:val="nil"/>
        </w:pBdr>
        <w:spacing w:after="0" w:line="276" w:lineRule="auto"/>
        <w:rPr>
          <w:color w:val="000000"/>
        </w:rPr>
      </w:pPr>
      <w:r w:rsidRPr="00646787">
        <w:rPr>
          <w:color w:val="000000"/>
        </w:rPr>
        <w:t xml:space="preserve">Application deadline: </w:t>
      </w:r>
      <w:r w:rsidRPr="00646787">
        <w:rPr>
          <w:color w:val="000000"/>
        </w:rPr>
        <w:tab/>
      </w:r>
      <w:r w:rsidR="00646787" w:rsidRPr="00646787">
        <w:rPr>
          <w:color w:val="000000"/>
        </w:rPr>
        <w:t>13</w:t>
      </w:r>
      <w:r w:rsidR="00646787" w:rsidRPr="00646787">
        <w:rPr>
          <w:color w:val="000000"/>
          <w:vertAlign w:val="superscript"/>
        </w:rPr>
        <w:t>th</w:t>
      </w:r>
      <w:r w:rsidR="00646787" w:rsidRPr="00646787">
        <w:rPr>
          <w:color w:val="000000"/>
        </w:rPr>
        <w:t xml:space="preserve"> </w:t>
      </w:r>
      <w:r w:rsidRPr="00646787">
        <w:rPr>
          <w:color w:val="000000"/>
        </w:rPr>
        <w:t>June 2022</w:t>
      </w:r>
    </w:p>
    <w:p w14:paraId="50E52946" w14:textId="361D11E0" w:rsidR="00927CDD" w:rsidRPr="00646787" w:rsidRDefault="00D5146C">
      <w:pPr>
        <w:pBdr>
          <w:top w:val="nil"/>
          <w:left w:val="nil"/>
          <w:bottom w:val="nil"/>
          <w:right w:val="nil"/>
          <w:between w:val="nil"/>
        </w:pBdr>
        <w:spacing w:after="0" w:line="276" w:lineRule="auto"/>
        <w:rPr>
          <w:color w:val="000000"/>
        </w:rPr>
      </w:pPr>
      <w:r w:rsidRPr="00646787">
        <w:rPr>
          <w:color w:val="000000"/>
        </w:rPr>
        <w:lastRenderedPageBreak/>
        <w:t>Shortlist notification:</w:t>
      </w:r>
      <w:r w:rsidRPr="00646787">
        <w:rPr>
          <w:color w:val="000000"/>
        </w:rPr>
        <w:tab/>
      </w:r>
      <w:r w:rsidR="00646787" w:rsidRPr="00646787">
        <w:rPr>
          <w:color w:val="000000"/>
        </w:rPr>
        <w:t>17</w:t>
      </w:r>
      <w:r w:rsidR="00646787" w:rsidRPr="00646787">
        <w:rPr>
          <w:color w:val="000000"/>
          <w:vertAlign w:val="superscript"/>
        </w:rPr>
        <w:t>th</w:t>
      </w:r>
      <w:r w:rsidR="00646787" w:rsidRPr="00646787">
        <w:rPr>
          <w:color w:val="000000"/>
        </w:rPr>
        <w:t xml:space="preserve"> </w:t>
      </w:r>
      <w:r w:rsidRPr="00646787">
        <w:rPr>
          <w:color w:val="000000"/>
        </w:rPr>
        <w:t>June 2022</w:t>
      </w:r>
    </w:p>
    <w:p w14:paraId="026D4078" w14:textId="1E4ED847" w:rsidR="00927CDD" w:rsidRPr="00646787" w:rsidRDefault="00D5146C">
      <w:pPr>
        <w:pBdr>
          <w:top w:val="nil"/>
          <w:left w:val="nil"/>
          <w:bottom w:val="nil"/>
          <w:right w:val="nil"/>
          <w:between w:val="nil"/>
        </w:pBdr>
        <w:spacing w:after="0" w:line="276" w:lineRule="auto"/>
        <w:rPr>
          <w:color w:val="000000"/>
        </w:rPr>
      </w:pPr>
      <w:r w:rsidRPr="00646787">
        <w:rPr>
          <w:color w:val="000000"/>
        </w:rPr>
        <w:t xml:space="preserve">Interviews: </w:t>
      </w:r>
      <w:r w:rsidRPr="00646787">
        <w:rPr>
          <w:color w:val="000000"/>
        </w:rPr>
        <w:tab/>
      </w:r>
      <w:r w:rsidRPr="00646787">
        <w:rPr>
          <w:color w:val="000000"/>
        </w:rPr>
        <w:tab/>
        <w:t xml:space="preserve">Week commencing </w:t>
      </w:r>
      <w:r w:rsidR="00646787" w:rsidRPr="00646787">
        <w:rPr>
          <w:color w:val="000000"/>
        </w:rPr>
        <w:t>27</w:t>
      </w:r>
      <w:r w:rsidR="00646787" w:rsidRPr="00646787">
        <w:rPr>
          <w:color w:val="000000"/>
          <w:vertAlign w:val="superscript"/>
        </w:rPr>
        <w:t>th</w:t>
      </w:r>
      <w:r w:rsidR="00646787" w:rsidRPr="00646787">
        <w:rPr>
          <w:color w:val="000000"/>
        </w:rPr>
        <w:t xml:space="preserve"> </w:t>
      </w:r>
      <w:r w:rsidRPr="00646787">
        <w:rPr>
          <w:color w:val="000000"/>
        </w:rPr>
        <w:t>Ju</w:t>
      </w:r>
      <w:r w:rsidR="00646787" w:rsidRPr="00646787">
        <w:rPr>
          <w:color w:val="000000"/>
        </w:rPr>
        <w:t>ne</w:t>
      </w:r>
      <w:r w:rsidRPr="00646787">
        <w:rPr>
          <w:color w:val="000000"/>
        </w:rPr>
        <w:t>, 2022</w:t>
      </w:r>
      <w:r w:rsidRPr="00646787">
        <w:rPr>
          <w:color w:val="000000"/>
        </w:rPr>
        <w:tab/>
      </w:r>
    </w:p>
    <w:p w14:paraId="53A0AC76" w14:textId="573E608C" w:rsidR="00F56C7B" w:rsidRPr="00646787" w:rsidRDefault="00D5146C" w:rsidP="00F56C7B">
      <w:pPr>
        <w:pBdr>
          <w:top w:val="nil"/>
          <w:left w:val="nil"/>
          <w:bottom w:val="nil"/>
          <w:right w:val="nil"/>
          <w:between w:val="nil"/>
        </w:pBdr>
        <w:spacing w:after="0" w:line="276" w:lineRule="auto"/>
        <w:rPr>
          <w:color w:val="000000"/>
        </w:rPr>
      </w:pPr>
      <w:r w:rsidRPr="00646787">
        <w:rPr>
          <w:color w:val="000000"/>
        </w:rPr>
        <w:t>Start:</w:t>
      </w:r>
      <w:r w:rsidRPr="00646787">
        <w:rPr>
          <w:color w:val="000000"/>
        </w:rPr>
        <w:tab/>
      </w:r>
      <w:r w:rsidRPr="00646787">
        <w:rPr>
          <w:color w:val="000000"/>
        </w:rPr>
        <w:tab/>
      </w:r>
      <w:r w:rsidRPr="00646787">
        <w:rPr>
          <w:color w:val="000000"/>
        </w:rPr>
        <w:tab/>
        <w:t>commencing August 2022</w:t>
      </w:r>
      <w:r w:rsidR="00646787" w:rsidRPr="00646787">
        <w:rPr>
          <w:color w:val="000000"/>
        </w:rPr>
        <w:t>,</w:t>
      </w:r>
      <w:r w:rsidR="00646787">
        <w:rPr>
          <w:color w:val="000000"/>
        </w:rPr>
        <w:t xml:space="preserve"> exact date</w:t>
      </w:r>
      <w:r w:rsidR="00646787" w:rsidRPr="00646787">
        <w:rPr>
          <w:color w:val="000000"/>
        </w:rPr>
        <w:t xml:space="preserve"> to be agreed.</w:t>
      </w:r>
    </w:p>
    <w:p w14:paraId="25D1117F" w14:textId="77777777" w:rsidR="00F56C7B" w:rsidRDefault="00F56C7B">
      <w:pPr>
        <w:pBdr>
          <w:top w:val="nil"/>
          <w:left w:val="nil"/>
          <w:bottom w:val="nil"/>
          <w:right w:val="nil"/>
          <w:between w:val="nil"/>
        </w:pBdr>
        <w:spacing w:line="240" w:lineRule="auto"/>
        <w:rPr>
          <w:rFonts w:ascii="Wigrum" w:eastAsia="Wigrum" w:hAnsi="Wigrum" w:cs="Wigrum"/>
          <w:b/>
          <w:color w:val="3B3838"/>
          <w:sz w:val="28"/>
          <w:szCs w:val="28"/>
        </w:rPr>
      </w:pPr>
    </w:p>
    <w:p w14:paraId="52F9F9EE" w14:textId="718210F2" w:rsidR="00927CDD" w:rsidRDefault="00D5146C">
      <w:pPr>
        <w:pBdr>
          <w:top w:val="nil"/>
          <w:left w:val="nil"/>
          <w:bottom w:val="nil"/>
          <w:right w:val="nil"/>
          <w:between w:val="nil"/>
        </w:pBdr>
        <w:spacing w:line="240" w:lineRule="auto"/>
        <w:rPr>
          <w:rFonts w:ascii="Wigrum" w:eastAsia="Wigrum" w:hAnsi="Wigrum" w:cs="Wigrum"/>
          <w:b/>
          <w:color w:val="3B3838"/>
          <w:sz w:val="28"/>
          <w:szCs w:val="28"/>
        </w:rPr>
      </w:pPr>
      <w:r>
        <w:rPr>
          <w:rFonts w:ascii="Wigrum" w:eastAsia="Wigrum" w:hAnsi="Wigrum" w:cs="Wigrum"/>
          <w:b/>
          <w:color w:val="3B3838"/>
          <w:sz w:val="28"/>
          <w:szCs w:val="28"/>
        </w:rPr>
        <w:t>Fee</w:t>
      </w:r>
    </w:p>
    <w:p w14:paraId="5AF5F34E" w14:textId="2CFC171F" w:rsidR="00927CDD" w:rsidRDefault="00D5146C">
      <w:pPr>
        <w:pBdr>
          <w:top w:val="nil"/>
          <w:left w:val="nil"/>
          <w:bottom w:val="nil"/>
          <w:right w:val="nil"/>
          <w:between w:val="nil"/>
        </w:pBdr>
        <w:spacing w:line="240" w:lineRule="auto"/>
        <w:rPr>
          <w:rFonts w:ascii="Wigrum" w:eastAsia="Wigrum" w:hAnsi="Wigrum" w:cs="Wigrum"/>
          <w:b/>
          <w:color w:val="00300F"/>
          <w:sz w:val="24"/>
          <w:szCs w:val="24"/>
        </w:rPr>
      </w:pPr>
      <w:r>
        <w:rPr>
          <w:rFonts w:ascii="Wigrum" w:eastAsia="Wigrum" w:hAnsi="Wigrum" w:cs="Wigrum"/>
          <w:color w:val="00300F"/>
          <w:sz w:val="24"/>
          <w:szCs w:val="24"/>
        </w:rPr>
        <w:t xml:space="preserve">A total </w:t>
      </w:r>
      <w:r w:rsidRPr="00FE7CB8">
        <w:rPr>
          <w:rFonts w:ascii="Wigrum" w:eastAsia="Wigrum" w:hAnsi="Wigrum" w:cs="Wigrum"/>
          <w:color w:val="00300F"/>
          <w:sz w:val="24"/>
          <w:szCs w:val="24"/>
        </w:rPr>
        <w:t>of £</w:t>
      </w:r>
      <w:r w:rsidR="00FE7CB8">
        <w:rPr>
          <w:rFonts w:ascii="Wigrum" w:eastAsia="Wigrum" w:hAnsi="Wigrum" w:cs="Wigrum"/>
          <w:color w:val="00300F"/>
          <w:sz w:val="24"/>
          <w:szCs w:val="24"/>
        </w:rPr>
        <w:t>18,600</w:t>
      </w:r>
      <w:r>
        <w:rPr>
          <w:rFonts w:ascii="Wigrum" w:eastAsia="Wigrum" w:hAnsi="Wigrum" w:cs="Wigrum"/>
          <w:color w:val="00300F"/>
          <w:sz w:val="24"/>
          <w:szCs w:val="24"/>
        </w:rPr>
        <w:t xml:space="preserve"> is available. This includes all fees, materials, public liability insurance, expenses, site visit, evaluation meeting, user events, administration, meetings, VAT. The fee will be released in tranches upon invoice and competition of agreed milestones.</w:t>
      </w:r>
    </w:p>
    <w:p w14:paraId="2883DAFE" w14:textId="77777777" w:rsidR="00927CDD" w:rsidRDefault="00D5146C">
      <w:pPr>
        <w:spacing w:before="450" w:after="150"/>
        <w:rPr>
          <w:rFonts w:ascii="Wigrum" w:eastAsia="Wigrum" w:hAnsi="Wigrum" w:cs="Wigrum"/>
          <w:b/>
          <w:color w:val="3B3838"/>
          <w:sz w:val="28"/>
          <w:szCs w:val="28"/>
        </w:rPr>
      </w:pPr>
      <w:r>
        <w:rPr>
          <w:rFonts w:ascii="Wigrum" w:eastAsia="Wigrum" w:hAnsi="Wigrum" w:cs="Wigrum"/>
          <w:b/>
          <w:color w:val="3B3838"/>
          <w:sz w:val="28"/>
          <w:szCs w:val="28"/>
        </w:rPr>
        <w:t>Useful Links:</w:t>
      </w:r>
    </w:p>
    <w:p w14:paraId="65750C13" w14:textId="77777777" w:rsidR="00927CDD" w:rsidRDefault="00D5146C">
      <w:pPr>
        <w:rPr>
          <w:color w:val="0000FF"/>
          <w:u w:val="single"/>
        </w:rPr>
      </w:pPr>
      <w:r>
        <w:rPr>
          <w:rFonts w:ascii="Wigrum" w:eastAsia="Wigrum" w:hAnsi="Wigrum" w:cs="Wigrum"/>
          <w:b/>
        </w:rPr>
        <w:t>Lancaster Priory Church</w:t>
      </w:r>
      <w:r>
        <w:rPr>
          <w:color w:val="0000FF"/>
          <w:u w:val="single"/>
        </w:rPr>
        <w:t xml:space="preserve"> </w:t>
      </w:r>
    </w:p>
    <w:p w14:paraId="565D31E2" w14:textId="77777777" w:rsidR="00927CDD" w:rsidRDefault="00D5146C">
      <w:pPr>
        <w:rPr>
          <w:color w:val="0000FF"/>
          <w:u w:val="single"/>
        </w:rPr>
      </w:pPr>
      <w:r>
        <w:rPr>
          <w:color w:val="0000FF"/>
          <w:u w:val="single"/>
        </w:rPr>
        <w:t>https://lancasterpriory.org/</w:t>
      </w:r>
    </w:p>
    <w:p w14:paraId="504F840A" w14:textId="77777777" w:rsidR="00927CDD" w:rsidRDefault="00D5146C">
      <w:pPr>
        <w:rPr>
          <w:rFonts w:ascii="Wigrum" w:eastAsia="Wigrum" w:hAnsi="Wigrum" w:cs="Wigrum"/>
          <w:b/>
        </w:rPr>
      </w:pPr>
      <w:r>
        <w:rPr>
          <w:rFonts w:ascii="Wigrum" w:eastAsia="Wigrum" w:hAnsi="Wigrum" w:cs="Wigrum"/>
          <w:b/>
        </w:rPr>
        <w:t>Slavery Tree Project</w:t>
      </w:r>
    </w:p>
    <w:p w14:paraId="158964C7" w14:textId="77777777" w:rsidR="00927CDD" w:rsidRDefault="00D5146C">
      <w:pPr>
        <w:rPr>
          <w:color w:val="0000FF"/>
          <w:u w:val="single"/>
        </w:rPr>
      </w:pPr>
      <w:r>
        <w:rPr>
          <w:color w:val="0000FF"/>
          <w:u w:val="single"/>
        </w:rPr>
        <w:t>https://www.lancasterslaveryfamilytrees.com/</w:t>
      </w:r>
    </w:p>
    <w:p w14:paraId="52EBE468" w14:textId="77777777" w:rsidR="00927CDD" w:rsidRDefault="00D5146C">
      <w:pPr>
        <w:rPr>
          <w:rFonts w:ascii="Wigrum" w:eastAsia="Wigrum" w:hAnsi="Wigrum" w:cs="Wigrum"/>
          <w:b/>
          <w:color w:val="00300F"/>
        </w:rPr>
      </w:pPr>
      <w:r>
        <w:rPr>
          <w:rFonts w:ascii="Wigrum" w:eastAsia="Wigrum" w:hAnsi="Wigrum" w:cs="Wigrum"/>
          <w:b/>
          <w:color w:val="00300F"/>
        </w:rPr>
        <w:t>Slavery Trail</w:t>
      </w:r>
    </w:p>
    <w:p w14:paraId="3EA659E0" w14:textId="77777777" w:rsidR="00927CDD" w:rsidRDefault="00D5146C">
      <w:pPr>
        <w:rPr>
          <w:rFonts w:ascii="Wigrum" w:eastAsia="Wigrum" w:hAnsi="Wigrum" w:cs="Wigrum"/>
          <w:color w:val="4472C4"/>
          <w:u w:val="single"/>
        </w:rPr>
      </w:pPr>
      <w:r>
        <w:rPr>
          <w:rFonts w:ascii="Wigrum" w:eastAsia="Wigrum" w:hAnsi="Wigrum" w:cs="Wigrum"/>
          <w:color w:val="00300F"/>
        </w:rPr>
        <w:t xml:space="preserve"> </w:t>
      </w:r>
      <w:r>
        <w:rPr>
          <w:color w:val="0000FF"/>
          <w:u w:val="single"/>
        </w:rPr>
        <w:t>https://visitlancaster.org.uk/wp-content/files_mf/1608030019TownTrailinA4pages2020.pdf</w:t>
      </w:r>
    </w:p>
    <w:p w14:paraId="0ED2B607" w14:textId="77777777" w:rsidR="00927CDD" w:rsidRDefault="00D5146C">
      <w:pPr>
        <w:rPr>
          <w:rFonts w:ascii="Wigrum" w:eastAsia="Wigrum" w:hAnsi="Wigrum" w:cs="Wigrum"/>
          <w:b/>
        </w:rPr>
      </w:pPr>
      <w:r>
        <w:rPr>
          <w:rFonts w:ascii="Wigrum" w:eastAsia="Wigrum" w:hAnsi="Wigrum" w:cs="Wigrum"/>
          <w:b/>
        </w:rPr>
        <w:t>Lancaster Black History Group</w:t>
      </w:r>
    </w:p>
    <w:p w14:paraId="449DE13E" w14:textId="77777777" w:rsidR="00927CDD" w:rsidRDefault="00D5146C">
      <w:pPr>
        <w:rPr>
          <w:rFonts w:ascii="Wigrum" w:eastAsia="Wigrum" w:hAnsi="Wigrum" w:cs="Wigrum"/>
          <w:color w:val="4472C4"/>
          <w:u w:val="single"/>
        </w:rPr>
      </w:pPr>
      <w:r>
        <w:rPr>
          <w:rFonts w:ascii="Wigrum" w:eastAsia="Wigrum" w:hAnsi="Wigrum" w:cs="Wigrum"/>
          <w:color w:val="0000FF"/>
          <w:u w:val="single"/>
        </w:rPr>
        <w:t>https://www.facebook.com/Blackhistorylancaster/</w:t>
      </w:r>
    </w:p>
    <w:p w14:paraId="77D6D1ED" w14:textId="77777777" w:rsidR="00927CDD" w:rsidRDefault="00D5146C">
      <w:pPr>
        <w:rPr>
          <w:rFonts w:ascii="Wigrum" w:eastAsia="Wigrum" w:hAnsi="Wigrum" w:cs="Wigrum"/>
          <w:b/>
        </w:rPr>
      </w:pPr>
      <w:r>
        <w:rPr>
          <w:rFonts w:ascii="Wigrum" w:eastAsia="Wigrum" w:hAnsi="Wigrum" w:cs="Wigrum"/>
          <w:b/>
        </w:rPr>
        <w:t>Refugee map: Wiener Holocaust Library</w:t>
      </w:r>
    </w:p>
    <w:p w14:paraId="0740591A" w14:textId="77777777" w:rsidR="00927CDD" w:rsidRDefault="00D5146C">
      <w:pPr>
        <w:rPr>
          <w:rFonts w:ascii="Wigrum" w:eastAsia="Wigrum" w:hAnsi="Wigrum" w:cs="Wigrum"/>
        </w:rPr>
      </w:pPr>
      <w:r>
        <w:rPr>
          <w:rFonts w:ascii="Wigrum" w:eastAsia="Wigrum" w:hAnsi="Wigrum" w:cs="Wigrum"/>
          <w:color w:val="4472C4"/>
          <w:u w:val="single"/>
        </w:rPr>
        <w:t>https://www.refugeemap.org/</w:t>
      </w:r>
      <w:r>
        <w:rPr>
          <w:rFonts w:ascii="Wigrum" w:eastAsia="Wigrum" w:hAnsi="Wigrum" w:cs="Wigrum"/>
        </w:rPr>
        <w:t xml:space="preserve"> </w:t>
      </w:r>
    </w:p>
    <w:p w14:paraId="4AA6F26B" w14:textId="77777777" w:rsidR="00927CDD" w:rsidRDefault="00927CDD">
      <w:pPr>
        <w:rPr>
          <w:rFonts w:ascii="Wigrum" w:eastAsia="Wigrum" w:hAnsi="Wigrum" w:cs="Wigrum"/>
          <w:b/>
        </w:rPr>
      </w:pPr>
    </w:p>
    <w:p w14:paraId="01AEC0A7" w14:textId="77777777" w:rsidR="00927CDD" w:rsidRDefault="00927CDD">
      <w:pPr>
        <w:rPr>
          <w:rFonts w:ascii="Wigrum" w:eastAsia="Wigrum" w:hAnsi="Wigrum" w:cs="Wigrum"/>
          <w:b/>
        </w:rPr>
      </w:pPr>
    </w:p>
    <w:p w14:paraId="2821689D" w14:textId="77777777" w:rsidR="00927CDD" w:rsidRDefault="00927CDD">
      <w:pPr>
        <w:rPr>
          <w:rFonts w:ascii="Wigrum" w:eastAsia="Wigrum" w:hAnsi="Wigrum" w:cs="Wigrum"/>
          <w:b/>
        </w:rPr>
      </w:pPr>
    </w:p>
    <w:p w14:paraId="24B70D61" w14:textId="77777777" w:rsidR="00927CDD" w:rsidRDefault="00927CDD">
      <w:pPr>
        <w:rPr>
          <w:rFonts w:ascii="Wigrum" w:eastAsia="Wigrum" w:hAnsi="Wigrum" w:cs="Wigrum"/>
          <w:b/>
        </w:rPr>
      </w:pPr>
    </w:p>
    <w:sectPr w:rsidR="00927CDD">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8F5E5" w14:textId="77777777" w:rsidR="00015919" w:rsidRDefault="00015919">
      <w:pPr>
        <w:spacing w:after="0" w:line="240" w:lineRule="auto"/>
      </w:pPr>
      <w:r>
        <w:separator/>
      </w:r>
    </w:p>
  </w:endnote>
  <w:endnote w:type="continuationSeparator" w:id="0">
    <w:p w14:paraId="70656F56" w14:textId="77777777" w:rsidR="00015919" w:rsidRDefault="00015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grum">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E9626" w14:textId="77777777" w:rsidR="00015919" w:rsidRDefault="00015919">
      <w:pPr>
        <w:spacing w:after="0" w:line="240" w:lineRule="auto"/>
      </w:pPr>
      <w:r>
        <w:separator/>
      </w:r>
    </w:p>
  </w:footnote>
  <w:footnote w:type="continuationSeparator" w:id="0">
    <w:p w14:paraId="01E8BAE4" w14:textId="77777777" w:rsidR="00015919" w:rsidRDefault="00015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4B8E" w14:textId="77777777" w:rsidR="00927CDD" w:rsidRDefault="00927CD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6864"/>
    <w:multiLevelType w:val="multilevel"/>
    <w:tmpl w:val="42C4A5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2F60F09"/>
    <w:multiLevelType w:val="multilevel"/>
    <w:tmpl w:val="FA682C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6511FF4"/>
    <w:multiLevelType w:val="multilevel"/>
    <w:tmpl w:val="27344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5E0A8B"/>
    <w:multiLevelType w:val="multilevel"/>
    <w:tmpl w:val="705636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E5A10EF"/>
    <w:multiLevelType w:val="multilevel"/>
    <w:tmpl w:val="AA60B3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366294487">
    <w:abstractNumId w:val="2"/>
  </w:num>
  <w:num w:numId="2" w16cid:durableId="23870732">
    <w:abstractNumId w:val="4"/>
  </w:num>
  <w:num w:numId="3" w16cid:durableId="1708291960">
    <w:abstractNumId w:val="3"/>
  </w:num>
  <w:num w:numId="4" w16cid:durableId="1168246755">
    <w:abstractNumId w:val="0"/>
  </w:num>
  <w:num w:numId="5" w16cid:durableId="1453086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CDD"/>
    <w:rsid w:val="00015919"/>
    <w:rsid w:val="00276847"/>
    <w:rsid w:val="003E358B"/>
    <w:rsid w:val="004620CD"/>
    <w:rsid w:val="00646787"/>
    <w:rsid w:val="00652A29"/>
    <w:rsid w:val="00711D3B"/>
    <w:rsid w:val="008E6BF5"/>
    <w:rsid w:val="00927CDD"/>
    <w:rsid w:val="00D5146C"/>
    <w:rsid w:val="00F56C7B"/>
    <w:rsid w:val="00FE7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A0F1"/>
  <w15:docId w15:val="{05260C8F-9639-BD48-8441-BB0271D9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B92C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B92C11"/>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B92C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510F"/>
    <w:rPr>
      <w:color w:val="0000FF"/>
      <w:u w:val="single"/>
    </w:rPr>
  </w:style>
  <w:style w:type="character" w:customStyle="1" w:styleId="UnresolvedMention1">
    <w:name w:val="Unresolved Mention1"/>
    <w:basedOn w:val="DefaultParagraphFont"/>
    <w:uiPriority w:val="99"/>
    <w:semiHidden/>
    <w:unhideWhenUsed/>
    <w:rsid w:val="00473161"/>
    <w:rPr>
      <w:color w:val="605E5C"/>
      <w:shd w:val="clear" w:color="auto" w:fill="E1DFDD"/>
    </w:rPr>
  </w:style>
  <w:style w:type="paragraph" w:styleId="ListParagraph">
    <w:name w:val="List Paragraph"/>
    <w:basedOn w:val="Normal"/>
    <w:uiPriority w:val="34"/>
    <w:qFormat/>
    <w:rsid w:val="00E907C3"/>
    <w:pPr>
      <w:ind w:left="720"/>
      <w:contextualSpacing/>
    </w:pPr>
  </w:style>
  <w:style w:type="paragraph" w:styleId="Revision">
    <w:name w:val="Revision"/>
    <w:hidden/>
    <w:uiPriority w:val="99"/>
    <w:semiHidden/>
    <w:rsid w:val="00362F1A"/>
    <w:pPr>
      <w:spacing w:after="0" w:line="240" w:lineRule="auto"/>
    </w:pPr>
  </w:style>
  <w:style w:type="paragraph" w:customStyle="1" w:styleId="paragraph">
    <w:name w:val="paragraph"/>
    <w:basedOn w:val="Normal"/>
    <w:rsid w:val="00A36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36475"/>
  </w:style>
  <w:style w:type="character" w:customStyle="1" w:styleId="eop">
    <w:name w:val="eop"/>
    <w:basedOn w:val="DefaultParagraphFont"/>
    <w:rsid w:val="00A36475"/>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605F1"/>
    <w:rPr>
      <w:b/>
      <w:bCs/>
    </w:rPr>
  </w:style>
  <w:style w:type="character" w:customStyle="1" w:styleId="CommentSubjectChar">
    <w:name w:val="Comment Subject Char"/>
    <w:basedOn w:val="CommentTextChar"/>
    <w:link w:val="CommentSubject"/>
    <w:uiPriority w:val="99"/>
    <w:semiHidden/>
    <w:rsid w:val="002605F1"/>
    <w:rPr>
      <w:b/>
      <w:bCs/>
      <w:sz w:val="20"/>
      <w:szCs w:val="20"/>
    </w:rPr>
  </w:style>
  <w:style w:type="character" w:styleId="Mention">
    <w:name w:val="Mention"/>
    <w:basedOn w:val="DefaultParagraphFont"/>
    <w:uiPriority w:val="99"/>
    <w:unhideWhenUsed/>
    <w:rsid w:val="00DE6D42"/>
    <w:rPr>
      <w:color w:val="2B579A"/>
      <w:shd w:val="clear" w:color="auto" w:fill="E6E6E6"/>
    </w:rPr>
  </w:style>
  <w:style w:type="character" w:styleId="UnresolvedMention">
    <w:name w:val="Unresolved Mention"/>
    <w:basedOn w:val="DefaultParagraphFont"/>
    <w:uiPriority w:val="99"/>
    <w:rsid w:val="00777AB4"/>
    <w:rPr>
      <w:color w:val="605E5C"/>
      <w:shd w:val="clear" w:color="auto" w:fill="E1DFDD"/>
    </w:rPr>
  </w:style>
  <w:style w:type="paragraph" w:styleId="Header">
    <w:name w:val="header"/>
    <w:basedOn w:val="Normal"/>
    <w:link w:val="HeaderChar"/>
    <w:uiPriority w:val="99"/>
    <w:unhideWhenUsed/>
    <w:rsid w:val="00FA0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0D1"/>
  </w:style>
  <w:style w:type="paragraph" w:styleId="Footer">
    <w:name w:val="footer"/>
    <w:basedOn w:val="Normal"/>
    <w:link w:val="FooterChar"/>
    <w:uiPriority w:val="99"/>
    <w:unhideWhenUsed/>
    <w:rsid w:val="00FA0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0D1"/>
  </w:style>
  <w:style w:type="table" w:styleId="TableGrid">
    <w:name w:val="Table Grid"/>
    <w:basedOn w:val="TableNormal"/>
    <w:uiPriority w:val="39"/>
    <w:rsid w:val="00B37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37BE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xmsonormal">
    <w:name w:val="x_msonormal"/>
    <w:basedOn w:val="Normal"/>
    <w:rsid w:val="00DA5F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5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0B"/>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lancasterpriory.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jPocrzVVMnIqWjj+TJTT/NuIng==">AMUW2mUEMrSdKxYQ7PZ4BuchC1DOubj/coLlxu/Hyz03jKcXTbVM3bGTDtuSGbh/i+vOQQsO00nw8ZoYiMnU2zz3znIs1sQbmY7xgwspvmYLjd4dkIT+OhNNOEsHS+AMslbmbG+VctOU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1639</Words>
  <Characters>9345</Characters>
  <Application>Microsoft Office Word</Application>
  <DocSecurity>0</DocSecurity>
  <Lines>77</Lines>
  <Paragraphs>21</Paragraphs>
  <ScaleCrop>false</ScaleCrop>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 Abramson</dc:creator>
  <cp:lastModifiedBy>Leah Vasey-Saunders</cp:lastModifiedBy>
  <cp:revision>3</cp:revision>
  <cp:lastPrinted>2022-05-15T10:01:00Z</cp:lastPrinted>
  <dcterms:created xsi:type="dcterms:W3CDTF">2022-05-15T10:01:00Z</dcterms:created>
  <dcterms:modified xsi:type="dcterms:W3CDTF">2022-05-15T10:01:00Z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0x010100C3229FB50EF68B478F052ED692F39D24</vt:lpwstr>
  </property>
</Properties>
</file>